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B38F4" w14:textId="44F9A595" w:rsidR="006600E2" w:rsidRPr="006234FA" w:rsidRDefault="006600E2" w:rsidP="00CC4FA4">
      <w:pPr>
        <w:pStyle w:val="NormalWeb"/>
        <w:tabs>
          <w:tab w:val="center" w:pos="4819"/>
          <w:tab w:val="right" w:pos="9639"/>
        </w:tabs>
        <w:spacing w:before="0" w:beforeAutospacing="0" w:after="120" w:afterAutospacing="0"/>
        <w:ind w:right="-567"/>
        <w:jc w:val="center"/>
        <w:rPr>
          <w:rStyle w:val="Forte"/>
          <w:rFonts w:ascii="Verdana" w:hAnsi="Verdana" w:cs="Arial"/>
          <w:b w:val="0"/>
          <w:szCs w:val="28"/>
        </w:rPr>
      </w:pPr>
      <w:r w:rsidRPr="006234FA">
        <w:rPr>
          <w:rStyle w:val="Forte"/>
          <w:rFonts w:ascii="Verdana" w:hAnsi="Verdana" w:cs="Arial"/>
          <w:szCs w:val="28"/>
        </w:rPr>
        <w:t xml:space="preserve">Edital da Provas </w:t>
      </w:r>
      <w:r w:rsidR="00217526" w:rsidRPr="006234FA">
        <w:rPr>
          <w:rStyle w:val="Forte"/>
          <w:rFonts w:ascii="Verdana" w:hAnsi="Verdana" w:cs="Arial"/>
          <w:szCs w:val="28"/>
        </w:rPr>
        <w:t>para obtenção do</w:t>
      </w:r>
      <w:r w:rsidRPr="006234FA">
        <w:rPr>
          <w:rStyle w:val="Forte"/>
          <w:rFonts w:ascii="Verdana" w:hAnsi="Verdana" w:cs="Arial"/>
          <w:szCs w:val="28"/>
        </w:rPr>
        <w:t xml:space="preserve"> Título de Especialista em Geriatria - 20</w:t>
      </w:r>
      <w:r w:rsidR="009D7E7B">
        <w:rPr>
          <w:rStyle w:val="Forte"/>
          <w:rFonts w:ascii="Verdana" w:hAnsi="Verdana" w:cs="Arial"/>
          <w:szCs w:val="28"/>
        </w:rPr>
        <w:t>20</w:t>
      </w:r>
    </w:p>
    <w:p w14:paraId="4D9D5132" w14:textId="351DFAA7" w:rsidR="006600E2" w:rsidRPr="006234FA" w:rsidRDefault="006600E2" w:rsidP="00CC4FA4">
      <w:pPr>
        <w:pStyle w:val="NormalWeb"/>
        <w:tabs>
          <w:tab w:val="center" w:pos="4819"/>
          <w:tab w:val="right" w:pos="9639"/>
        </w:tabs>
        <w:spacing w:before="0" w:beforeAutospacing="0" w:after="120" w:afterAutospacing="0"/>
        <w:ind w:left="-284" w:right="-567"/>
        <w:jc w:val="center"/>
        <w:rPr>
          <w:rStyle w:val="Forte"/>
          <w:rFonts w:ascii="Verdana" w:hAnsi="Verdana" w:cs="Arial"/>
          <w:szCs w:val="28"/>
        </w:rPr>
      </w:pPr>
      <w:r w:rsidRPr="006234FA">
        <w:rPr>
          <w:rStyle w:val="Forte"/>
          <w:rFonts w:ascii="Verdana" w:hAnsi="Verdana" w:cs="Arial"/>
          <w:szCs w:val="28"/>
        </w:rPr>
        <w:t xml:space="preserve">Categoria </w:t>
      </w:r>
      <w:r w:rsidR="00FF0DE7">
        <w:rPr>
          <w:rStyle w:val="Forte"/>
          <w:rFonts w:ascii="Verdana" w:hAnsi="Verdana" w:cs="Arial"/>
          <w:szCs w:val="28"/>
        </w:rPr>
        <w:t>ESPECIAL</w:t>
      </w:r>
    </w:p>
    <w:p w14:paraId="2724C089" w14:textId="77777777" w:rsidR="006600E2" w:rsidRPr="00806C00" w:rsidRDefault="006600E2" w:rsidP="006234FA">
      <w:pPr>
        <w:pStyle w:val="NormalWeb"/>
        <w:tabs>
          <w:tab w:val="right" w:pos="9639"/>
        </w:tabs>
        <w:spacing w:before="0" w:beforeAutospacing="0" w:after="120" w:afterAutospacing="0"/>
        <w:ind w:left="-284" w:right="-567"/>
        <w:jc w:val="center"/>
        <w:rPr>
          <w:rStyle w:val="Forte"/>
          <w:rFonts w:ascii="Arial" w:hAnsi="Arial" w:cs="Arial"/>
          <w:b w:val="0"/>
        </w:rPr>
      </w:pPr>
      <w:r w:rsidRPr="00806C00">
        <w:rPr>
          <w:rStyle w:val="Forte"/>
          <w:rFonts w:ascii="Arial" w:hAnsi="Arial" w:cs="Arial"/>
          <w:b w:val="0"/>
        </w:rPr>
        <w:t>Sociedade Brasileira de Geriatria e Gerontologia (SBGG) / Associação Médica Brasileira (AMB)</w:t>
      </w:r>
    </w:p>
    <w:p w14:paraId="71193E4B" w14:textId="1CDEBC59" w:rsidR="009D7E7B" w:rsidRPr="00FF0DE7" w:rsidRDefault="009D7E7B" w:rsidP="00FF0DE7">
      <w:pPr>
        <w:pStyle w:val="NormalWeb"/>
        <w:tabs>
          <w:tab w:val="center" w:pos="4819"/>
          <w:tab w:val="right" w:pos="9639"/>
        </w:tabs>
        <w:spacing w:before="0" w:beforeAutospacing="0" w:after="120" w:afterAutospacing="0"/>
        <w:ind w:right="-567"/>
        <w:rPr>
          <w:rStyle w:val="Forte"/>
          <w:rFonts w:ascii="Verdana" w:hAnsi="Verdana" w:cs="Arial"/>
          <w:szCs w:val="28"/>
        </w:rPr>
      </w:pPr>
      <w:r w:rsidRPr="00F651A2">
        <w:rPr>
          <w:rStyle w:val="Forte"/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D06513" wp14:editId="21C27101">
                <wp:simplePos x="0" y="0"/>
                <wp:positionH relativeFrom="margin">
                  <wp:posOffset>24765</wp:posOffset>
                </wp:positionH>
                <wp:positionV relativeFrom="paragraph">
                  <wp:posOffset>418465</wp:posOffset>
                </wp:positionV>
                <wp:extent cx="6419850" cy="2260600"/>
                <wp:effectExtent l="0" t="0" r="19050" b="2540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14282" w14:textId="77777777" w:rsidR="009D7E7B" w:rsidRDefault="009D7E7B" w:rsidP="009D7E7B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right="-567"/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Datas importantes: </w:t>
                            </w:r>
                          </w:p>
                          <w:p w14:paraId="65B15A01" w14:textId="77777777" w:rsidR="009D7E7B" w:rsidRDefault="009D7E7B" w:rsidP="009D7E7B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left="90" w:right="-567" w:firstLine="90"/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5FD6BDF7" w14:textId="20A804BD" w:rsidR="009D7E7B" w:rsidRDefault="009D7E7B" w:rsidP="009D7E7B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right="-567"/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E3E44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Inscrições: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01 de fevereiro a 2</w:t>
                            </w:r>
                            <w:r w:rsidR="009E5AE4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de fevereiro de 2020 </w:t>
                            </w:r>
                          </w:p>
                          <w:p w14:paraId="4C429242" w14:textId="3FC14894" w:rsidR="009D7E7B" w:rsidRPr="00B3744E" w:rsidRDefault="009D7E7B" w:rsidP="009D7E7B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right="-567"/>
                              <w:rPr>
                                <w:rStyle w:val="Forte"/>
                                <w:rFonts w:ascii="Verdana" w:hAnsi="Verdana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E3E44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Data limite para pagamento da inscrição: 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9E5AE4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8</w:t>
                            </w:r>
                            <w:r w:rsidRPr="000525A0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fevereir</w:t>
                            </w:r>
                            <w:r w:rsidRPr="000525A0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o de 20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20 </w:t>
                            </w:r>
                          </w:p>
                          <w:p w14:paraId="30F1CC8A" w14:textId="77777777" w:rsidR="009D7E7B" w:rsidRDefault="009D7E7B" w:rsidP="009D7E7B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right="-567"/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E3E44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Confirmação da inscrição pela SBGG: </w:t>
                            </w:r>
                            <w:r w:rsidRPr="000525A0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6</w:t>
                            </w:r>
                            <w:r w:rsidRPr="000525A0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março</w:t>
                            </w:r>
                            <w:r w:rsidRPr="000525A0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de 20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20</w:t>
                            </w:r>
                            <w:r w:rsidRPr="001E3E44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408673" w14:textId="77777777" w:rsidR="009D7E7B" w:rsidRPr="00B3744E" w:rsidRDefault="009D7E7B" w:rsidP="009D7E7B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right="-567"/>
                              <w:rPr>
                                <w:rStyle w:val="Forte"/>
                                <w:rFonts w:ascii="Verdana" w:hAnsi="Verdana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41145F4" w14:textId="77777777" w:rsidR="00E45608" w:rsidRPr="001E3E44" w:rsidRDefault="00E45608" w:rsidP="00E45608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right="-567"/>
                              <w:rPr>
                                <w:rStyle w:val="Forte"/>
                                <w:rFonts w:ascii="Verdana" w:hAnsi="Verdana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1E3E44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Data das provas: </w:t>
                            </w:r>
                            <w:r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>07, 08 e 09 de setembro de 2020</w:t>
                            </w:r>
                          </w:p>
                          <w:p w14:paraId="7C0C2774" w14:textId="77777777" w:rsidR="009D7E7B" w:rsidRPr="005811A3" w:rsidRDefault="009D7E7B" w:rsidP="009D7E7B">
                            <w:pPr>
                              <w:pStyle w:val="NormalWeb"/>
                              <w:tabs>
                                <w:tab w:val="right" w:pos="9639"/>
                              </w:tabs>
                              <w:spacing w:before="0" w:beforeAutospacing="0" w:after="120" w:afterAutospacing="0"/>
                              <w:ind w:right="-567"/>
                              <w:rPr>
                                <w:rFonts w:ascii="Verdana" w:hAnsi="Verdana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51A2">
                              <w:rPr>
                                <w:rStyle w:val="Forte"/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Local: </w:t>
                            </w:r>
                            <w:r w:rsidRPr="00F651A2">
                              <w:rPr>
                                <w:rFonts w:ascii="Verdana" w:hAnsi="Verdana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Maksoud Plaza Hotel. </w:t>
                            </w:r>
                            <w:r w:rsidRPr="005811A3">
                              <w:rPr>
                                <w:rFonts w:ascii="Verdana" w:hAnsi="Verdana" w:cs="Arial"/>
                                <w:b/>
                                <w:bCs/>
                                <w:sz w:val="20"/>
                                <w:szCs w:val="20"/>
                              </w:rPr>
                              <w:t>Rua São Carl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20"/>
                                <w:szCs w:val="20"/>
                              </w:rPr>
                              <w:t>os do Pinhal, 424 – Bela Vista, São Paulo, SP.</w:t>
                            </w:r>
                          </w:p>
                          <w:p w14:paraId="79528792" w14:textId="77777777" w:rsidR="009D7E7B" w:rsidRPr="00F651A2" w:rsidRDefault="009D7E7B" w:rsidP="009D7E7B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D0651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.95pt;margin-top:32.95pt;width:505.5pt;height:1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">
                <v:textbox>
                  <w:txbxContent>
                    <w:p w14:paraId="3E914282" w14:textId="77777777" w:rsidR="009D7E7B" w:rsidRDefault="009D7E7B" w:rsidP="009D7E7B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right="-567"/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Datas importantes: </w:t>
                      </w:r>
                    </w:p>
                    <w:p w14:paraId="65B15A01" w14:textId="77777777" w:rsidR="009D7E7B" w:rsidRDefault="009D7E7B" w:rsidP="009D7E7B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left="90" w:right="-567" w:firstLine="90"/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5FD6BDF7" w14:textId="20A804BD" w:rsidR="009D7E7B" w:rsidRDefault="009D7E7B" w:rsidP="009D7E7B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right="-567"/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E3E44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Inscrições: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01 de fevereiro a 2</w:t>
                      </w:r>
                      <w:r w:rsidR="009E5AE4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 de fevereiro de 2020 </w:t>
                      </w:r>
                    </w:p>
                    <w:p w14:paraId="4C429242" w14:textId="3FC14894" w:rsidR="009D7E7B" w:rsidRPr="00B3744E" w:rsidRDefault="009D7E7B" w:rsidP="009D7E7B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right="-567"/>
                        <w:rPr>
                          <w:rStyle w:val="Forte"/>
                          <w:rFonts w:ascii="Verdana" w:hAnsi="Verdana" w:cs="Arial"/>
                          <w:color w:val="FF0000"/>
                          <w:sz w:val="20"/>
                          <w:szCs w:val="20"/>
                        </w:rPr>
                      </w:pPr>
                      <w:r w:rsidRPr="001E3E44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Data limite para pagamento da inscrição: 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2</w:t>
                      </w:r>
                      <w:r w:rsidR="009E5AE4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8</w:t>
                      </w:r>
                      <w:r w:rsidRPr="000525A0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 de 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fevereir</w:t>
                      </w:r>
                      <w:r w:rsidRPr="000525A0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o de 20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20 </w:t>
                      </w:r>
                    </w:p>
                    <w:p w14:paraId="30F1CC8A" w14:textId="77777777" w:rsidR="009D7E7B" w:rsidRDefault="009D7E7B" w:rsidP="009D7E7B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right="-567"/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E3E44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Confirmação da inscrição pela SBGG: </w:t>
                      </w:r>
                      <w:r w:rsidRPr="000525A0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6</w:t>
                      </w:r>
                      <w:r w:rsidRPr="000525A0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 de 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março</w:t>
                      </w:r>
                      <w:r w:rsidRPr="000525A0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 de 20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20</w:t>
                      </w:r>
                      <w:r w:rsidRPr="001E3E44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408673" w14:textId="77777777" w:rsidR="009D7E7B" w:rsidRPr="00B3744E" w:rsidRDefault="009D7E7B" w:rsidP="009D7E7B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right="-567"/>
                        <w:rPr>
                          <w:rStyle w:val="Forte"/>
                          <w:rFonts w:ascii="Verdana" w:hAnsi="Verdana" w:cs="Arial"/>
                          <w:color w:val="FF0000"/>
                          <w:sz w:val="20"/>
                          <w:szCs w:val="20"/>
                        </w:rPr>
                      </w:pPr>
                    </w:p>
                    <w:p w14:paraId="241145F4" w14:textId="77777777" w:rsidR="00E45608" w:rsidRPr="001E3E44" w:rsidRDefault="00E45608" w:rsidP="00E45608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right="-567"/>
                        <w:rPr>
                          <w:rStyle w:val="Forte"/>
                          <w:rFonts w:ascii="Verdana" w:hAnsi="Verdana" w:cs="Arial"/>
                          <w:b w:val="0"/>
                          <w:sz w:val="20"/>
                          <w:szCs w:val="20"/>
                        </w:rPr>
                      </w:pPr>
                      <w:r w:rsidRPr="001E3E44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Data das provas: </w:t>
                      </w:r>
                      <w:r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>07, 08 e 09 de setembro de 2020</w:t>
                      </w:r>
                    </w:p>
                    <w:p w14:paraId="7C0C2774" w14:textId="77777777" w:rsidR="009D7E7B" w:rsidRPr="005811A3" w:rsidRDefault="009D7E7B" w:rsidP="009D7E7B">
                      <w:pPr>
                        <w:pStyle w:val="NormalWeb"/>
                        <w:tabs>
                          <w:tab w:val="right" w:pos="9639"/>
                        </w:tabs>
                        <w:spacing w:before="0" w:beforeAutospacing="0" w:after="120" w:afterAutospacing="0"/>
                        <w:ind w:right="-567"/>
                        <w:rPr>
                          <w:rFonts w:ascii="Verdana" w:hAnsi="Verdana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651A2">
                        <w:rPr>
                          <w:rStyle w:val="Forte"/>
                          <w:rFonts w:ascii="Verdana" w:hAnsi="Verdana" w:cs="Arial"/>
                          <w:sz w:val="20"/>
                          <w:szCs w:val="20"/>
                        </w:rPr>
                        <w:t xml:space="preserve">Local: </w:t>
                      </w:r>
                      <w:r w:rsidRPr="00F651A2">
                        <w:rPr>
                          <w:rFonts w:ascii="Verdana" w:hAnsi="Verdana" w:cs="Arial"/>
                          <w:b/>
                          <w:bCs/>
                          <w:sz w:val="20"/>
                          <w:szCs w:val="20"/>
                        </w:rPr>
                        <w:t xml:space="preserve">Maksoud Plaza Hotel. </w:t>
                      </w:r>
                      <w:r w:rsidRPr="005811A3">
                        <w:rPr>
                          <w:rFonts w:ascii="Verdana" w:hAnsi="Verdana" w:cs="Arial"/>
                          <w:b/>
                          <w:bCs/>
                          <w:sz w:val="20"/>
                          <w:szCs w:val="20"/>
                        </w:rPr>
                        <w:t>Rua São Carl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sz w:val="20"/>
                          <w:szCs w:val="20"/>
                        </w:rPr>
                        <w:t>os do Pinhal, 424 – Bela Vista, São Paulo, SP.</w:t>
                      </w:r>
                    </w:p>
                    <w:p w14:paraId="79528792" w14:textId="77777777" w:rsidR="009D7E7B" w:rsidRPr="00F651A2" w:rsidRDefault="009D7E7B" w:rsidP="009D7E7B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77B882" w14:textId="77777777" w:rsidR="009D7E7B" w:rsidRDefault="009D7E7B" w:rsidP="009D7E7B">
      <w:pPr>
        <w:pStyle w:val="NormalWeb"/>
        <w:tabs>
          <w:tab w:val="right" w:pos="9639"/>
        </w:tabs>
        <w:spacing w:before="0" w:beforeAutospacing="0" w:after="120" w:afterAutospacing="0"/>
        <w:ind w:left="-284" w:right="-567"/>
        <w:jc w:val="center"/>
        <w:rPr>
          <w:rStyle w:val="Forte"/>
          <w:rFonts w:ascii="Verdana" w:hAnsi="Verdana" w:cs="Arial"/>
          <w:sz w:val="20"/>
          <w:szCs w:val="20"/>
        </w:rPr>
      </w:pPr>
    </w:p>
    <w:p w14:paraId="3BEE3768" w14:textId="5331492A" w:rsidR="009D7E7B" w:rsidRDefault="009D7E7B" w:rsidP="009D7E7B">
      <w:pPr>
        <w:pStyle w:val="NormalWeb"/>
        <w:tabs>
          <w:tab w:val="right" w:pos="9639"/>
        </w:tabs>
        <w:spacing w:before="0" w:beforeAutospacing="0" w:after="120" w:afterAutospacing="0"/>
        <w:ind w:left="-284" w:right="-567"/>
        <w:jc w:val="both"/>
        <w:rPr>
          <w:rStyle w:val="Forte"/>
          <w:rFonts w:ascii="Arial" w:hAnsi="Arial" w:cs="Arial"/>
        </w:rPr>
      </w:pPr>
      <w:bookmarkStart w:id="1" w:name="_Hlk503884019"/>
      <w:r w:rsidRPr="007B4CA4">
        <w:rPr>
          <w:rFonts w:ascii="Arial" w:hAnsi="Arial" w:cs="Arial"/>
          <w:b/>
          <w:bCs/>
        </w:rPr>
        <w:t xml:space="preserve">Pelo presente edital, a Sociedade Brasileira de Geriatria e Gerontologia (SBGG), através da sua Comissão de Título de Especialista em Geriatria (CTEG), em cumprimento às suas atribuições estatutárias e normativas da Associação Médica Brasileira (AMB), torna pública a realização das provas para obtenção do Título de Especialista em Geriatria (TEG) </w:t>
      </w:r>
      <w:r>
        <w:rPr>
          <w:rFonts w:ascii="Arial" w:hAnsi="Arial" w:cs="Arial"/>
          <w:b/>
          <w:bCs/>
        </w:rPr>
        <w:t xml:space="preserve">pelo </w:t>
      </w:r>
      <w:r w:rsidRPr="007B4CA4">
        <w:rPr>
          <w:rStyle w:val="Forte"/>
          <w:rFonts w:ascii="Arial" w:hAnsi="Arial" w:cs="Arial"/>
        </w:rPr>
        <w:t xml:space="preserve">Exame de </w:t>
      </w:r>
      <w:r>
        <w:rPr>
          <w:rStyle w:val="Forte"/>
          <w:rFonts w:ascii="Arial" w:hAnsi="Arial" w:cs="Arial"/>
        </w:rPr>
        <w:t>S</w:t>
      </w:r>
      <w:r w:rsidRPr="007B4CA4">
        <w:rPr>
          <w:rStyle w:val="Forte"/>
          <w:rFonts w:ascii="Arial" w:hAnsi="Arial" w:cs="Arial"/>
        </w:rPr>
        <w:t>uficiência para Título de Especialista em Geriatria</w:t>
      </w:r>
      <w:r>
        <w:rPr>
          <w:rStyle w:val="Forte"/>
          <w:rFonts w:ascii="Arial" w:hAnsi="Arial" w:cs="Arial"/>
        </w:rPr>
        <w:t xml:space="preserve"> (</w:t>
      </w:r>
      <w:r w:rsidRPr="007B4CA4">
        <w:rPr>
          <w:rStyle w:val="Forte"/>
          <w:rFonts w:ascii="Arial" w:hAnsi="Arial" w:cs="Arial"/>
        </w:rPr>
        <w:t>TEG</w:t>
      </w:r>
      <w:r>
        <w:rPr>
          <w:rStyle w:val="Forte"/>
          <w:rFonts w:ascii="Arial" w:hAnsi="Arial" w:cs="Arial"/>
        </w:rPr>
        <w:t>)</w:t>
      </w:r>
      <w:r w:rsidRPr="009D7E7B">
        <w:rPr>
          <w:rStyle w:val="Forte"/>
          <w:rFonts w:ascii="Arial" w:hAnsi="Arial" w:cs="Arial"/>
        </w:rPr>
        <w:t xml:space="preserve"> </w:t>
      </w:r>
      <w:r>
        <w:rPr>
          <w:rStyle w:val="Forte"/>
          <w:rFonts w:ascii="Arial" w:hAnsi="Arial" w:cs="Arial"/>
        </w:rPr>
        <w:t xml:space="preserve">– </w:t>
      </w:r>
      <w:r w:rsidRPr="007B4CA4">
        <w:rPr>
          <w:rStyle w:val="Forte"/>
          <w:rFonts w:ascii="Arial" w:hAnsi="Arial" w:cs="Arial"/>
        </w:rPr>
        <w:t>20</w:t>
      </w:r>
      <w:r>
        <w:rPr>
          <w:rStyle w:val="Forte"/>
          <w:rFonts w:ascii="Arial" w:hAnsi="Arial" w:cs="Arial"/>
        </w:rPr>
        <w:t xml:space="preserve">20, na Categoria Especial, que ocorrerão nos dias </w:t>
      </w:r>
      <w:r w:rsidR="00E45608">
        <w:rPr>
          <w:rStyle w:val="Forte"/>
          <w:rFonts w:ascii="Arial" w:hAnsi="Arial" w:cs="Arial"/>
        </w:rPr>
        <w:t>07, 08 e 09 de setembro de 2020</w:t>
      </w:r>
      <w:r>
        <w:rPr>
          <w:rStyle w:val="Forte"/>
          <w:rFonts w:ascii="Arial" w:hAnsi="Arial" w:cs="Arial"/>
        </w:rPr>
        <w:t>, c</w:t>
      </w:r>
      <w:r w:rsidRPr="009976CB">
        <w:rPr>
          <w:rStyle w:val="Forte"/>
          <w:rFonts w:ascii="Arial" w:hAnsi="Arial" w:cs="Arial"/>
        </w:rPr>
        <w:t>onforme as condições estabelecidas neste edital.</w:t>
      </w:r>
    </w:p>
    <w:p w14:paraId="526F34EF" w14:textId="77777777" w:rsidR="009D7E7B" w:rsidRPr="009976CB" w:rsidRDefault="009D7E7B" w:rsidP="009D7E7B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  <w:b/>
          <w:bCs/>
        </w:rPr>
      </w:pPr>
      <w:bookmarkStart w:id="2" w:name="_Hlk503884052"/>
      <w:r w:rsidRPr="009976CB">
        <w:rPr>
          <w:rStyle w:val="Forte"/>
          <w:rFonts w:ascii="Arial" w:hAnsi="Arial" w:cs="Arial"/>
        </w:rPr>
        <w:t>DAS INSCRIÇÕES:</w:t>
      </w:r>
    </w:p>
    <w:p w14:paraId="0F4E8BBF" w14:textId="77777777" w:rsidR="009D7E7B" w:rsidRPr="009976CB" w:rsidRDefault="009D7E7B" w:rsidP="009D7E7B">
      <w:pPr>
        <w:pStyle w:val="NormalWeb"/>
        <w:numPr>
          <w:ilvl w:val="0"/>
          <w:numId w:val="7"/>
        </w:numPr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Style w:val="Forte"/>
          <w:rFonts w:ascii="Arial" w:hAnsi="Arial" w:cs="Arial"/>
          <w:b w:val="0"/>
        </w:rPr>
      </w:pPr>
      <w:r w:rsidRPr="009976CB">
        <w:rPr>
          <w:rStyle w:val="Forte"/>
          <w:rFonts w:ascii="Arial" w:hAnsi="Arial" w:cs="Arial"/>
        </w:rPr>
        <w:t>Período, horário e local:</w:t>
      </w:r>
    </w:p>
    <w:bookmarkEnd w:id="2"/>
    <w:p w14:paraId="5353C679" w14:textId="22A600EC" w:rsidR="009D7E7B" w:rsidRPr="00B3744E" w:rsidRDefault="009D7E7B" w:rsidP="009D7E7B">
      <w:pPr>
        <w:pStyle w:val="NormalWeb"/>
        <w:tabs>
          <w:tab w:val="right" w:pos="9639"/>
        </w:tabs>
        <w:spacing w:before="0" w:beforeAutospacing="0" w:after="120" w:afterAutospacing="0"/>
        <w:ind w:left="-284" w:right="-567"/>
        <w:jc w:val="both"/>
        <w:rPr>
          <w:rStyle w:val="Forte"/>
          <w:rFonts w:ascii="Verdana" w:hAnsi="Verdana" w:cs="Arial"/>
          <w:color w:val="FF0000"/>
          <w:sz w:val="20"/>
          <w:szCs w:val="20"/>
          <w:highlight w:val="yellow"/>
        </w:rPr>
      </w:pPr>
      <w:r w:rsidRPr="009976CB">
        <w:rPr>
          <w:rStyle w:val="Forte"/>
          <w:rFonts w:ascii="Arial" w:hAnsi="Arial" w:cs="Arial"/>
          <w:b w:val="0"/>
        </w:rPr>
        <w:t>As inscrições deverão ser realizadas no período</w:t>
      </w:r>
      <w:r>
        <w:rPr>
          <w:rStyle w:val="Forte"/>
          <w:rFonts w:ascii="Arial" w:hAnsi="Arial" w:cs="Arial"/>
          <w:b w:val="0"/>
        </w:rPr>
        <w:t xml:space="preserve"> de </w:t>
      </w:r>
      <w:r>
        <w:rPr>
          <w:rStyle w:val="Forte"/>
          <w:rFonts w:ascii="Arial" w:hAnsi="Arial" w:cs="Arial"/>
        </w:rPr>
        <w:t>01</w:t>
      </w:r>
      <w:r w:rsidRPr="000525A0">
        <w:rPr>
          <w:rStyle w:val="Forte"/>
          <w:rFonts w:ascii="Arial" w:hAnsi="Arial" w:cs="Arial"/>
        </w:rPr>
        <w:t xml:space="preserve"> a 2</w:t>
      </w:r>
      <w:r w:rsidR="009E5AE4">
        <w:rPr>
          <w:rStyle w:val="Forte"/>
          <w:rFonts w:ascii="Arial" w:hAnsi="Arial" w:cs="Arial"/>
        </w:rPr>
        <w:t>8</w:t>
      </w:r>
      <w:r w:rsidRPr="000525A0">
        <w:rPr>
          <w:rStyle w:val="Forte"/>
          <w:rFonts w:ascii="Arial" w:hAnsi="Arial" w:cs="Arial"/>
        </w:rPr>
        <w:t xml:space="preserve"> de </w:t>
      </w:r>
      <w:r>
        <w:rPr>
          <w:rStyle w:val="Forte"/>
          <w:rFonts w:ascii="Arial" w:hAnsi="Arial" w:cs="Arial"/>
        </w:rPr>
        <w:t>fevereiro de 2020</w:t>
      </w:r>
      <w:r w:rsidRPr="00A7348B">
        <w:rPr>
          <w:rStyle w:val="Forte"/>
          <w:rFonts w:ascii="Arial" w:hAnsi="Arial" w:cs="Arial"/>
        </w:rPr>
        <w:t>.</w:t>
      </w:r>
      <w:r>
        <w:rPr>
          <w:rStyle w:val="Forte"/>
          <w:rFonts w:ascii="Arial" w:hAnsi="Arial" w:cs="Arial"/>
        </w:rPr>
        <w:t xml:space="preserve"> </w:t>
      </w:r>
    </w:p>
    <w:p w14:paraId="140F0444" w14:textId="1A03B493" w:rsidR="009D7E7B" w:rsidRDefault="009D7E7B" w:rsidP="00CE0263">
      <w:pPr>
        <w:pStyle w:val="NormalWeb"/>
        <w:tabs>
          <w:tab w:val="right" w:pos="9639"/>
        </w:tabs>
        <w:spacing w:before="0" w:beforeAutospacing="0" w:after="120" w:afterAutospacing="0"/>
        <w:ind w:left="-284" w:right="-567"/>
        <w:jc w:val="both"/>
        <w:rPr>
          <w:rFonts w:ascii="Arial" w:hAnsi="Arial" w:cs="Arial"/>
        </w:rPr>
      </w:pPr>
      <w:r w:rsidRPr="009976CB">
        <w:rPr>
          <w:rStyle w:val="Forte"/>
          <w:rFonts w:ascii="Arial" w:hAnsi="Arial" w:cs="Arial"/>
          <w:b w:val="0"/>
        </w:rPr>
        <w:t>O</w:t>
      </w:r>
      <w:r>
        <w:rPr>
          <w:rStyle w:val="Forte"/>
          <w:rFonts w:ascii="Arial" w:hAnsi="Arial" w:cs="Arial"/>
          <w:b w:val="0"/>
        </w:rPr>
        <w:t xml:space="preserve"> </w:t>
      </w:r>
      <w:r w:rsidRPr="009976CB">
        <w:rPr>
          <w:rFonts w:ascii="Arial" w:hAnsi="Arial" w:cs="Arial"/>
        </w:rPr>
        <w:t xml:space="preserve">edital </w:t>
      </w:r>
      <w:r w:rsidRPr="009976CB">
        <w:rPr>
          <w:rFonts w:ascii="Arial" w:hAnsi="Arial" w:cs="Arial"/>
          <w:b/>
        </w:rPr>
        <w:t>deverá ser lido atentamente pelo candidato antes de efetuar a inscrição para  certificar-se de que preencha todos os requisitos exigidos</w:t>
      </w:r>
      <w:r w:rsidRPr="009976CB">
        <w:rPr>
          <w:rFonts w:ascii="Arial" w:hAnsi="Arial" w:cs="Arial"/>
        </w:rPr>
        <w:t xml:space="preserve">,  não cabendo, portanto,  a nenhum candidato alegar desconhecimento dos expedientes abaixo, das regras do concurso e do material complementar </w:t>
      </w:r>
      <w:r w:rsidRPr="009976CB">
        <w:rPr>
          <w:rFonts w:ascii="Arial" w:hAnsi="Arial" w:cs="Arial"/>
          <w:color w:val="0000FF"/>
        </w:rPr>
        <w:t>(</w:t>
      </w:r>
      <w:r w:rsidR="00E26E9B" w:rsidRPr="001A3E15">
        <w:rPr>
          <w:rFonts w:ascii="Arial" w:hAnsi="Arial" w:cs="Arial"/>
          <w:color w:val="0000FF"/>
          <w:u w:val="single"/>
        </w:rPr>
        <w:t>Modelo de Currículo Categoria Especial – CTEG 2020</w:t>
      </w:r>
      <w:r w:rsidRPr="00A7348B">
        <w:rPr>
          <w:rFonts w:ascii="Arial" w:hAnsi="Arial" w:cs="Arial"/>
          <w:color w:val="0000FF"/>
        </w:rPr>
        <w:t xml:space="preserve">; </w:t>
      </w:r>
      <w:r w:rsidRPr="00A7348B">
        <w:rPr>
          <w:rFonts w:ascii="Arial" w:hAnsi="Arial" w:cs="Arial"/>
          <w:color w:val="0000FF"/>
          <w:u w:val="single"/>
        </w:rPr>
        <w:t>Programa da prova – TEG -20</w:t>
      </w:r>
      <w:r>
        <w:rPr>
          <w:rFonts w:ascii="Arial" w:hAnsi="Arial" w:cs="Arial"/>
          <w:color w:val="0000FF"/>
          <w:u w:val="single"/>
        </w:rPr>
        <w:t>20</w:t>
      </w:r>
      <w:r w:rsidRPr="00A7348B">
        <w:rPr>
          <w:rFonts w:ascii="Arial" w:hAnsi="Arial" w:cs="Arial"/>
          <w:color w:val="0000FF"/>
        </w:rPr>
        <w:t xml:space="preserve">; </w:t>
      </w:r>
      <w:r w:rsidRPr="00A7348B">
        <w:rPr>
          <w:rFonts w:ascii="Arial" w:hAnsi="Arial" w:cs="Arial"/>
          <w:color w:val="0000FF"/>
          <w:u w:val="single"/>
        </w:rPr>
        <w:t>Bibliografia sugerida – TEG -20</w:t>
      </w:r>
      <w:r>
        <w:rPr>
          <w:rFonts w:ascii="Arial" w:hAnsi="Arial" w:cs="Arial"/>
          <w:color w:val="0000FF"/>
          <w:u w:val="single"/>
        </w:rPr>
        <w:t>20</w:t>
      </w:r>
      <w:r w:rsidRPr="00A7348B">
        <w:rPr>
          <w:rFonts w:ascii="Arial" w:hAnsi="Arial" w:cs="Arial"/>
          <w:color w:val="0000FF"/>
        </w:rPr>
        <w:t xml:space="preserve">; </w:t>
      </w:r>
      <w:r w:rsidRPr="00A7348B">
        <w:rPr>
          <w:rFonts w:ascii="Arial" w:hAnsi="Arial" w:cs="Arial"/>
          <w:color w:val="0000FF"/>
          <w:u w:val="single"/>
        </w:rPr>
        <w:t>Orientações</w:t>
      </w:r>
      <w:r w:rsidRPr="00562D8B">
        <w:rPr>
          <w:rFonts w:ascii="Arial" w:hAnsi="Arial" w:cs="Arial"/>
          <w:color w:val="0000FF"/>
          <w:u w:val="single"/>
        </w:rPr>
        <w:t>-Exame de suficiência para Título de Especialista em Geriatria-TEG-20</w:t>
      </w:r>
      <w:r>
        <w:rPr>
          <w:rFonts w:ascii="Arial" w:hAnsi="Arial" w:cs="Arial"/>
          <w:color w:val="0000FF"/>
          <w:u w:val="single"/>
        </w:rPr>
        <w:t>20</w:t>
      </w:r>
      <w:r w:rsidRPr="00A7348B">
        <w:rPr>
          <w:rFonts w:ascii="Arial" w:hAnsi="Arial" w:cs="Arial"/>
          <w:color w:val="0000FF"/>
          <w:u w:val="single"/>
        </w:rPr>
        <w:t>; Formulário</w:t>
      </w:r>
      <w:r>
        <w:rPr>
          <w:rFonts w:ascii="Arial" w:hAnsi="Arial" w:cs="Arial"/>
          <w:color w:val="0000FF"/>
          <w:u w:val="single"/>
        </w:rPr>
        <w:t xml:space="preserve"> </w:t>
      </w:r>
      <w:r w:rsidRPr="009976CB">
        <w:rPr>
          <w:rFonts w:ascii="Arial" w:hAnsi="Arial" w:cs="Arial"/>
          <w:color w:val="0000FF"/>
          <w:u w:val="single"/>
        </w:rPr>
        <w:t xml:space="preserve">para necessidades especiais - </w:t>
      </w:r>
      <w:bookmarkStart w:id="3" w:name="_Hlk503884119"/>
      <w:r w:rsidRPr="009976CB">
        <w:rPr>
          <w:rFonts w:ascii="Arial" w:hAnsi="Arial" w:cs="Arial"/>
          <w:color w:val="0000FF"/>
          <w:u w:val="single"/>
        </w:rPr>
        <w:t>TEG -20</w:t>
      </w:r>
      <w:bookmarkEnd w:id="3"/>
      <w:r>
        <w:rPr>
          <w:rFonts w:ascii="Arial" w:hAnsi="Arial" w:cs="Arial"/>
          <w:color w:val="0000FF"/>
          <w:u w:val="single"/>
        </w:rPr>
        <w:t>20</w:t>
      </w:r>
      <w:r w:rsidRPr="009976CB">
        <w:rPr>
          <w:rFonts w:ascii="Arial" w:hAnsi="Arial" w:cs="Arial"/>
          <w:color w:val="0000FF"/>
          <w:u w:val="single"/>
        </w:rPr>
        <w:t>;</w:t>
      </w:r>
      <w:r>
        <w:rPr>
          <w:rFonts w:ascii="Arial" w:hAnsi="Arial" w:cs="Arial"/>
          <w:color w:val="0000FF"/>
          <w:u w:val="single"/>
        </w:rPr>
        <w:t xml:space="preserve"> </w:t>
      </w:r>
      <w:r w:rsidRPr="009976CB">
        <w:rPr>
          <w:rFonts w:ascii="Arial" w:hAnsi="Arial" w:cs="Arial"/>
          <w:color w:val="0000FF"/>
          <w:u w:val="single"/>
        </w:rPr>
        <w:t>Formulário para recurso de questões – TEG -20</w:t>
      </w:r>
      <w:r>
        <w:rPr>
          <w:rFonts w:ascii="Arial" w:hAnsi="Arial" w:cs="Arial"/>
          <w:color w:val="0000FF"/>
          <w:u w:val="single"/>
        </w:rPr>
        <w:t>20</w:t>
      </w:r>
      <w:r w:rsidRPr="009976CB">
        <w:rPr>
          <w:rFonts w:ascii="Arial" w:hAnsi="Arial" w:cs="Arial"/>
          <w:color w:val="0000FF"/>
          <w:u w:val="single"/>
        </w:rPr>
        <w:t xml:space="preserve">; Formulário para recurso do resultado final TEG </w:t>
      </w:r>
      <w:r w:rsidR="00513F8E">
        <w:rPr>
          <w:rFonts w:ascii="Arial" w:hAnsi="Arial" w:cs="Arial"/>
          <w:color w:val="0000FF"/>
          <w:u w:val="single"/>
        </w:rPr>
        <w:t>–</w:t>
      </w:r>
      <w:r w:rsidRPr="009976CB">
        <w:rPr>
          <w:rFonts w:ascii="Arial" w:hAnsi="Arial" w:cs="Arial"/>
          <w:color w:val="0000FF"/>
          <w:u w:val="single"/>
        </w:rPr>
        <w:t xml:space="preserve"> 20</w:t>
      </w:r>
      <w:r>
        <w:rPr>
          <w:rFonts w:ascii="Arial" w:hAnsi="Arial" w:cs="Arial"/>
          <w:color w:val="0000FF"/>
          <w:u w:val="single"/>
        </w:rPr>
        <w:t>20</w:t>
      </w:r>
      <w:r w:rsidR="00513F8E">
        <w:rPr>
          <w:rFonts w:ascii="Arial" w:hAnsi="Arial" w:cs="Arial"/>
          <w:color w:val="0000FF"/>
          <w:u w:val="single"/>
        </w:rPr>
        <w:t xml:space="preserve">; </w:t>
      </w:r>
      <w:r w:rsidR="00513F8E" w:rsidRPr="00352CC8">
        <w:rPr>
          <w:rFonts w:ascii="Arial" w:hAnsi="Arial" w:cs="Arial"/>
          <w:color w:val="0000FF"/>
          <w:u w:val="single"/>
        </w:rPr>
        <w:t>Sistema de créditos para pontuação da AMB</w:t>
      </w:r>
      <w:r w:rsidRPr="009976CB">
        <w:rPr>
          <w:rFonts w:ascii="Arial" w:hAnsi="Arial" w:cs="Arial"/>
          <w:color w:val="0000FF"/>
        </w:rPr>
        <w:t>),</w:t>
      </w:r>
      <w:r>
        <w:rPr>
          <w:rFonts w:ascii="Arial" w:hAnsi="Arial" w:cs="Arial"/>
          <w:color w:val="0000FF"/>
        </w:rPr>
        <w:t xml:space="preserve"> </w:t>
      </w:r>
      <w:r w:rsidRPr="009976CB">
        <w:rPr>
          <w:rFonts w:ascii="Arial" w:hAnsi="Arial" w:cs="Arial"/>
        </w:rPr>
        <w:t>todos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>disponíveis no site &lt;</w:t>
      </w:r>
      <w:hyperlink r:id="rId9" w:history="1">
        <w:r w:rsidRPr="009976CB">
          <w:rPr>
            <w:rStyle w:val="Hyperlink"/>
            <w:rFonts w:ascii="Arial" w:hAnsi="Arial" w:cs="Arial"/>
          </w:rPr>
          <w:t>http://www.sbgg.org.br</w:t>
        </w:r>
      </w:hyperlink>
      <w:r w:rsidRPr="009976CB">
        <w:rPr>
          <w:rFonts w:ascii="Arial" w:hAnsi="Arial" w:cs="Arial"/>
        </w:rPr>
        <w:t>&gt;. O candidato assume a responsabilidade jurídica por todas as informações por ele fornecidas bem como eventuais erros ou omissões.</w:t>
      </w:r>
      <w:bookmarkEnd w:id="1"/>
    </w:p>
    <w:p w14:paraId="4820B286" w14:textId="5B65E8C9" w:rsidR="006600E2" w:rsidRPr="009D7E7B" w:rsidRDefault="009D7E7B" w:rsidP="009D7E7B">
      <w:pPr>
        <w:pStyle w:val="NormalWeb"/>
        <w:numPr>
          <w:ilvl w:val="0"/>
          <w:numId w:val="7"/>
        </w:numPr>
        <w:tabs>
          <w:tab w:val="right" w:pos="9639"/>
        </w:tabs>
        <w:spacing w:before="0" w:beforeAutospacing="0" w:after="120" w:afterAutospacing="0"/>
        <w:ind w:right="-567"/>
        <w:jc w:val="both"/>
        <w:rPr>
          <w:rFonts w:ascii="Verdana" w:hAnsi="Verdana" w:cs="Arial"/>
          <w:b/>
          <w:bCs/>
        </w:rPr>
      </w:pPr>
      <w:r w:rsidRPr="009D7E7B">
        <w:rPr>
          <w:rFonts w:ascii="Verdana" w:hAnsi="Verdana" w:cs="Arial"/>
          <w:b/>
          <w:bCs/>
        </w:rPr>
        <w:lastRenderedPageBreak/>
        <w:t>Requisitos para a inscrição</w:t>
      </w:r>
    </w:p>
    <w:p w14:paraId="6CE3369B" w14:textId="0291D55A" w:rsidR="009D7E7B" w:rsidRDefault="009D7E7B" w:rsidP="009D7E7B">
      <w:pPr>
        <w:pStyle w:val="NormalWeb"/>
        <w:numPr>
          <w:ilvl w:val="1"/>
          <w:numId w:val="9"/>
        </w:numPr>
        <w:tabs>
          <w:tab w:val="right" w:pos="9639"/>
        </w:tabs>
        <w:spacing w:after="0" w:line="360" w:lineRule="auto"/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Graduação</w:t>
      </w:r>
      <w:r w:rsidR="000C0353" w:rsidRPr="00806C00">
        <w:rPr>
          <w:rFonts w:ascii="Arial" w:hAnsi="Arial" w:cs="Arial"/>
          <w:b/>
        </w:rPr>
        <w:t xml:space="preserve"> em Medicina até </w:t>
      </w:r>
      <w:r>
        <w:rPr>
          <w:rFonts w:ascii="Arial" w:hAnsi="Arial" w:cs="Arial"/>
          <w:b/>
        </w:rPr>
        <w:t>2004</w:t>
      </w:r>
      <w:r w:rsidR="000C0353" w:rsidRPr="00075F4D">
        <w:rPr>
          <w:rFonts w:ascii="Arial" w:hAnsi="Arial" w:cs="Arial"/>
          <w:b/>
        </w:rPr>
        <w:t xml:space="preserve">, </w:t>
      </w:r>
      <w:r w:rsidR="000C0353" w:rsidRPr="00806C00">
        <w:rPr>
          <w:rFonts w:ascii="Arial" w:hAnsi="Arial" w:cs="Arial"/>
        </w:rPr>
        <w:t>em Faculdade</w:t>
      </w:r>
      <w:r w:rsidR="00D3010F" w:rsidRPr="00806C00">
        <w:rPr>
          <w:rFonts w:ascii="Arial" w:hAnsi="Arial" w:cs="Arial"/>
        </w:rPr>
        <w:t xml:space="preserve"> reconhecida pelo MEC e encontrar-se regularmente inscrito no Conselho Regional de Medicina (CRM) do seu Estado.</w:t>
      </w:r>
    </w:p>
    <w:p w14:paraId="4F5B5B47" w14:textId="3871EC50" w:rsidR="009D7E7B" w:rsidRDefault="00D3010F" w:rsidP="009D7E7B">
      <w:pPr>
        <w:pStyle w:val="NormalWeb"/>
        <w:numPr>
          <w:ilvl w:val="1"/>
          <w:numId w:val="9"/>
        </w:numPr>
        <w:tabs>
          <w:tab w:val="right" w:pos="9639"/>
        </w:tabs>
        <w:spacing w:after="0" w:line="360" w:lineRule="auto"/>
        <w:ind w:right="-567"/>
        <w:jc w:val="both"/>
        <w:rPr>
          <w:rFonts w:ascii="Arial" w:hAnsi="Arial" w:cs="Arial"/>
        </w:rPr>
      </w:pPr>
      <w:r w:rsidRPr="00806C00">
        <w:rPr>
          <w:rFonts w:ascii="Arial" w:hAnsi="Arial" w:cs="Arial"/>
          <w:b/>
        </w:rPr>
        <w:t xml:space="preserve">Atuação profissional em Geriatria de no mínimo </w:t>
      </w:r>
      <w:r w:rsidR="00C073F2">
        <w:rPr>
          <w:rFonts w:ascii="Arial" w:hAnsi="Arial" w:cs="Arial"/>
          <w:b/>
        </w:rPr>
        <w:t>10</w:t>
      </w:r>
      <w:r w:rsidRPr="00806C00">
        <w:rPr>
          <w:rFonts w:ascii="Arial" w:hAnsi="Arial" w:cs="Arial"/>
          <w:b/>
        </w:rPr>
        <w:t xml:space="preserve"> (</w:t>
      </w:r>
      <w:r w:rsidR="00C073F2">
        <w:rPr>
          <w:rFonts w:ascii="Arial" w:hAnsi="Arial" w:cs="Arial"/>
          <w:b/>
        </w:rPr>
        <w:t>dez</w:t>
      </w:r>
      <w:r w:rsidRPr="00806C00">
        <w:rPr>
          <w:rFonts w:ascii="Arial" w:hAnsi="Arial" w:cs="Arial"/>
          <w:b/>
        </w:rPr>
        <w:t>) anos</w:t>
      </w:r>
      <w:r w:rsidRPr="00806C00">
        <w:rPr>
          <w:rFonts w:ascii="Arial" w:hAnsi="Arial" w:cs="Arial"/>
        </w:rPr>
        <w:t xml:space="preserve">, comprovada por </w:t>
      </w:r>
      <w:r w:rsidR="009D7E7B" w:rsidRPr="00497BF2">
        <w:rPr>
          <w:rFonts w:ascii="Arial" w:hAnsi="Arial" w:cs="Arial"/>
        </w:rPr>
        <w:t>Declaração do serviço</w:t>
      </w:r>
      <w:r w:rsidR="009D7E7B" w:rsidRPr="00497BF2">
        <w:rPr>
          <w:rFonts w:ascii="Arial" w:hAnsi="Arial" w:cs="Arial"/>
          <w:b/>
        </w:rPr>
        <w:t xml:space="preserve">, </w:t>
      </w:r>
      <w:r w:rsidR="009D7E7B" w:rsidRPr="00497BF2">
        <w:rPr>
          <w:rFonts w:ascii="Arial" w:hAnsi="Arial" w:cs="Arial"/>
        </w:rPr>
        <w:t xml:space="preserve">confirmada por </w:t>
      </w:r>
      <w:r w:rsidR="009D7E7B" w:rsidRPr="00497BF2">
        <w:rPr>
          <w:rFonts w:ascii="Arial" w:hAnsi="Arial" w:cs="Arial"/>
          <w:b/>
        </w:rPr>
        <w:t>carta original</w:t>
      </w:r>
      <w:r w:rsidR="009D7E7B" w:rsidRPr="00497BF2">
        <w:rPr>
          <w:rFonts w:ascii="Arial" w:hAnsi="Arial" w:cs="Arial"/>
        </w:rPr>
        <w:t xml:space="preserve"> (não será aceita cópia), </w:t>
      </w:r>
      <w:r w:rsidR="009D7E7B" w:rsidRPr="00274A41">
        <w:rPr>
          <w:rFonts w:ascii="Arial" w:hAnsi="Arial" w:cs="Arial"/>
        </w:rPr>
        <w:t>contendo</w:t>
      </w:r>
      <w:r w:rsidR="009D7E7B" w:rsidRPr="00497BF2">
        <w:rPr>
          <w:rFonts w:ascii="Arial" w:hAnsi="Arial" w:cs="Arial"/>
          <w:color w:val="002060"/>
        </w:rPr>
        <w:t xml:space="preserve"> </w:t>
      </w:r>
      <w:r w:rsidR="009D7E7B" w:rsidRPr="00497BF2">
        <w:rPr>
          <w:rFonts w:ascii="Arial" w:hAnsi="Arial" w:cs="Arial"/>
        </w:rPr>
        <w:t>assinatura, com firma reconhecida em cartório, de dois médicos especialistas em Geriatria</w:t>
      </w:r>
      <w:r w:rsidR="009D7E7B">
        <w:rPr>
          <w:rFonts w:ascii="Arial" w:hAnsi="Arial" w:cs="Arial"/>
        </w:rPr>
        <w:t xml:space="preserve"> e</w:t>
      </w:r>
      <w:r w:rsidR="009D7E7B" w:rsidRPr="00533FD4">
        <w:rPr>
          <w:rFonts w:ascii="Arial" w:hAnsi="Arial" w:cs="Arial"/>
        </w:rPr>
        <w:t>/</w:t>
      </w:r>
      <w:r w:rsidR="009D7E7B">
        <w:rPr>
          <w:rFonts w:ascii="Arial" w:hAnsi="Arial" w:cs="Arial"/>
        </w:rPr>
        <w:t>ou com Registro de Qualifica</w:t>
      </w:r>
      <w:r w:rsidR="009D7E7B" w:rsidRPr="00533FD4">
        <w:rPr>
          <w:rFonts w:ascii="Arial" w:hAnsi="Arial" w:cs="Arial"/>
        </w:rPr>
        <w:t>çã</w:t>
      </w:r>
      <w:r w:rsidR="009D7E7B">
        <w:rPr>
          <w:rFonts w:ascii="Arial" w:hAnsi="Arial" w:cs="Arial"/>
        </w:rPr>
        <w:t>o de Especialidade (RQE)</w:t>
      </w:r>
      <w:r w:rsidR="009D7E7B" w:rsidRPr="00497BF2">
        <w:rPr>
          <w:rFonts w:ascii="Arial" w:hAnsi="Arial" w:cs="Arial"/>
        </w:rPr>
        <w:t>, titulados pela SBGG/AMB</w:t>
      </w:r>
      <w:r w:rsidR="009D7E7B">
        <w:rPr>
          <w:rFonts w:ascii="Arial" w:hAnsi="Arial" w:cs="Arial"/>
        </w:rPr>
        <w:t>,</w:t>
      </w:r>
      <w:r w:rsidR="009D7E7B" w:rsidRPr="00497BF2">
        <w:rPr>
          <w:rFonts w:ascii="Arial" w:hAnsi="Arial" w:cs="Arial"/>
        </w:rPr>
        <w:t xml:space="preserve"> que atuem </w:t>
      </w:r>
      <w:r w:rsidR="009D7E7B" w:rsidRPr="00497BF2">
        <w:rPr>
          <w:rFonts w:ascii="Arial" w:hAnsi="Arial" w:cs="Arial"/>
          <w:b/>
        </w:rPr>
        <w:t>diretamente</w:t>
      </w:r>
      <w:r w:rsidR="009D7E7B" w:rsidRPr="00497BF2">
        <w:rPr>
          <w:rFonts w:ascii="Arial" w:hAnsi="Arial" w:cs="Arial"/>
        </w:rPr>
        <w:t xml:space="preserve"> no serviço como coordenadores ou supervisores</w:t>
      </w:r>
      <w:r w:rsidR="009D7E7B">
        <w:rPr>
          <w:rFonts w:ascii="Arial" w:hAnsi="Arial" w:cs="Arial"/>
        </w:rPr>
        <w:t xml:space="preserve"> do candidato</w:t>
      </w:r>
      <w:r w:rsidR="009D7E7B" w:rsidRPr="00497BF2">
        <w:rPr>
          <w:rFonts w:ascii="Arial" w:hAnsi="Arial" w:cs="Arial"/>
        </w:rPr>
        <w:t>.</w:t>
      </w:r>
    </w:p>
    <w:p w14:paraId="75DB3759" w14:textId="7DFC9CA1" w:rsidR="001E2A72" w:rsidRDefault="001E2A72" w:rsidP="009D7E7B">
      <w:pPr>
        <w:pStyle w:val="NormalWeb"/>
        <w:numPr>
          <w:ilvl w:val="1"/>
          <w:numId w:val="9"/>
        </w:numPr>
        <w:tabs>
          <w:tab w:val="right" w:pos="9639"/>
        </w:tabs>
        <w:spacing w:after="0" w:line="360" w:lineRule="auto"/>
        <w:ind w:right="-567"/>
        <w:jc w:val="both"/>
        <w:rPr>
          <w:rFonts w:ascii="Arial" w:hAnsi="Arial" w:cs="Arial"/>
        </w:rPr>
      </w:pPr>
      <w:r w:rsidRPr="0044501A">
        <w:rPr>
          <w:rFonts w:ascii="Arial" w:hAnsi="Arial" w:cs="Arial"/>
          <w:b/>
          <w:bCs/>
        </w:rPr>
        <w:t>Participação em atividades científicas em Geriatria acreditadas pela AMB</w:t>
      </w:r>
      <w:r w:rsidRPr="001E2A72">
        <w:rPr>
          <w:rFonts w:ascii="Arial" w:hAnsi="Arial" w:cs="Arial"/>
        </w:rPr>
        <w:t>, atingindo no mínimo 100 pontos (</w:t>
      </w:r>
      <w:bookmarkStart w:id="4" w:name="_Hlk24897274"/>
      <w:r w:rsidRPr="001E2A72">
        <w:rPr>
          <w:rFonts w:ascii="Arial" w:hAnsi="Arial" w:cs="Arial"/>
          <w:u w:val="single"/>
        </w:rPr>
        <w:t>Sistema de créditos para pontuação da AMB</w:t>
      </w:r>
      <w:bookmarkEnd w:id="4"/>
      <w:r w:rsidR="0044501A">
        <w:rPr>
          <w:rFonts w:ascii="Arial" w:hAnsi="Arial" w:cs="Arial"/>
          <w:u w:val="single"/>
        </w:rPr>
        <w:t>)</w:t>
      </w:r>
    </w:p>
    <w:p w14:paraId="703EA629" w14:textId="77777777" w:rsidR="00E45608" w:rsidRDefault="009D7E7B" w:rsidP="00E45608">
      <w:pPr>
        <w:pStyle w:val="NormalWeb"/>
        <w:numPr>
          <w:ilvl w:val="0"/>
          <w:numId w:val="7"/>
        </w:numPr>
        <w:tabs>
          <w:tab w:val="right" w:pos="9639"/>
        </w:tabs>
        <w:spacing w:before="0" w:beforeAutospacing="0" w:after="0" w:afterAutospacing="0" w:line="360" w:lineRule="auto"/>
        <w:ind w:left="180" w:right="-567" w:hanging="450"/>
        <w:jc w:val="both"/>
        <w:rPr>
          <w:rFonts w:ascii="Verdana" w:hAnsi="Verdana" w:cs="Arial"/>
        </w:rPr>
      </w:pPr>
      <w:r w:rsidRPr="009D7E7B">
        <w:rPr>
          <w:rFonts w:ascii="Verdana" w:hAnsi="Verdana" w:cs="Arial"/>
          <w:b/>
          <w:bCs/>
        </w:rPr>
        <w:t>Dos documentos necessários para inscrição:</w:t>
      </w:r>
    </w:p>
    <w:p w14:paraId="7E4D5CD4" w14:textId="77777777" w:rsidR="00E45608" w:rsidRDefault="00E45608" w:rsidP="00E45608">
      <w:pPr>
        <w:pStyle w:val="NormalWeb"/>
        <w:tabs>
          <w:tab w:val="right" w:pos="9639"/>
        </w:tabs>
        <w:spacing w:before="0" w:beforeAutospacing="0" w:after="0" w:afterAutospacing="0" w:line="360" w:lineRule="auto"/>
        <w:ind w:left="-270" w:right="-567"/>
        <w:jc w:val="both"/>
        <w:rPr>
          <w:rFonts w:ascii="Verdana" w:hAnsi="Verdana" w:cs="Arial"/>
        </w:rPr>
      </w:pPr>
    </w:p>
    <w:p w14:paraId="7DB90FF3" w14:textId="44E773AC" w:rsidR="002C212C" w:rsidRPr="00E45608" w:rsidRDefault="00E97B7B" w:rsidP="00E45608">
      <w:pPr>
        <w:pStyle w:val="NormalWeb"/>
        <w:tabs>
          <w:tab w:val="right" w:pos="9639"/>
        </w:tabs>
        <w:spacing w:before="0" w:beforeAutospacing="0" w:after="0" w:afterAutospacing="0" w:line="360" w:lineRule="auto"/>
        <w:ind w:left="-270" w:right="-567"/>
        <w:jc w:val="both"/>
        <w:rPr>
          <w:rFonts w:ascii="Verdana" w:hAnsi="Verdana" w:cs="Arial"/>
        </w:rPr>
      </w:pPr>
      <w:r w:rsidRPr="00E45608">
        <w:rPr>
          <w:rFonts w:ascii="Arial" w:hAnsi="Arial" w:cs="Arial"/>
        </w:rPr>
        <w:t xml:space="preserve">Apresentar, de acordo com as instruções do campo de inscrição constante no website da Sociedade Brasileira de Geriatria e Gerontologia, </w:t>
      </w:r>
      <w:r w:rsidR="00D3010F" w:rsidRPr="00E45608">
        <w:rPr>
          <w:rFonts w:ascii="Arial" w:hAnsi="Arial" w:cs="Arial"/>
        </w:rPr>
        <w:t>os seguintes documentos:</w:t>
      </w:r>
    </w:p>
    <w:p w14:paraId="35F625F3" w14:textId="54EE3BD6" w:rsidR="002C212C" w:rsidRPr="00806C00" w:rsidRDefault="00E97B7B" w:rsidP="002C212C">
      <w:pPr>
        <w:pStyle w:val="NormalWeb"/>
        <w:tabs>
          <w:tab w:val="right" w:pos="9639"/>
        </w:tabs>
        <w:spacing w:after="0" w:line="360" w:lineRule="auto"/>
        <w:ind w:left="-284"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3.1. Cópia </w:t>
      </w:r>
      <w:r w:rsidR="002C212C" w:rsidRPr="00806C00">
        <w:rPr>
          <w:rFonts w:ascii="Arial" w:hAnsi="Arial" w:cs="Arial"/>
        </w:rPr>
        <w:t>da Cédula de Identidade de Médico expedida pelo Conselho Federal de Medicina.</w:t>
      </w:r>
    </w:p>
    <w:p w14:paraId="4D565984" w14:textId="0A33EE52" w:rsidR="002C212C" w:rsidRPr="00806C00" w:rsidRDefault="00A52209" w:rsidP="002C212C">
      <w:pPr>
        <w:pStyle w:val="NormalWeb"/>
        <w:tabs>
          <w:tab w:val="right" w:pos="9639"/>
        </w:tabs>
        <w:spacing w:after="0" w:line="360" w:lineRule="auto"/>
        <w:ind w:left="-284"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3.2. Cópia </w:t>
      </w:r>
      <w:r w:rsidR="002C212C" w:rsidRPr="00806C00">
        <w:rPr>
          <w:rFonts w:ascii="Arial" w:hAnsi="Arial" w:cs="Arial"/>
        </w:rPr>
        <w:t xml:space="preserve">do comprovante </w:t>
      </w:r>
      <w:r w:rsidR="0014327D">
        <w:rPr>
          <w:rFonts w:ascii="Arial" w:hAnsi="Arial" w:cs="Arial"/>
        </w:rPr>
        <w:t>de pagamento da anuidade de 20</w:t>
      </w:r>
      <w:r w:rsidR="00992C75">
        <w:rPr>
          <w:rFonts w:ascii="Arial" w:hAnsi="Arial" w:cs="Arial"/>
        </w:rPr>
        <w:t>20</w:t>
      </w:r>
      <w:r w:rsidR="002C212C" w:rsidRPr="00806C00">
        <w:rPr>
          <w:rFonts w:ascii="Arial" w:hAnsi="Arial" w:cs="Arial"/>
        </w:rPr>
        <w:t xml:space="preserve"> do Conselho Regional de Medicina.</w:t>
      </w:r>
    </w:p>
    <w:p w14:paraId="0C988314" w14:textId="3ADCC0D5" w:rsidR="002C212C" w:rsidRPr="00806C00" w:rsidRDefault="00A52209" w:rsidP="002C212C">
      <w:pPr>
        <w:pStyle w:val="NormalWeb"/>
        <w:tabs>
          <w:tab w:val="right" w:pos="9639"/>
        </w:tabs>
        <w:spacing w:after="0" w:line="360" w:lineRule="auto"/>
        <w:ind w:left="-284"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3.3. Cópia </w:t>
      </w:r>
      <w:r w:rsidR="002C212C" w:rsidRPr="00806C00">
        <w:rPr>
          <w:rFonts w:ascii="Arial" w:hAnsi="Arial" w:cs="Arial"/>
        </w:rPr>
        <w:t>do diploma de médico.</w:t>
      </w:r>
    </w:p>
    <w:p w14:paraId="4B7D1EB9" w14:textId="56FCDA3A" w:rsidR="00FC5AEB" w:rsidRDefault="002C212C" w:rsidP="00FD63AB">
      <w:pPr>
        <w:pStyle w:val="NormalWeb"/>
        <w:tabs>
          <w:tab w:val="right" w:pos="9639"/>
        </w:tabs>
        <w:spacing w:after="0" w:line="360" w:lineRule="auto"/>
        <w:ind w:left="-284" w:right="-567"/>
        <w:jc w:val="both"/>
        <w:rPr>
          <w:rFonts w:ascii="Arial" w:hAnsi="Arial" w:cs="Arial"/>
          <w:color w:val="000000" w:themeColor="text1"/>
        </w:rPr>
      </w:pPr>
      <w:r w:rsidRPr="00806C00">
        <w:rPr>
          <w:rFonts w:ascii="Arial" w:hAnsi="Arial" w:cs="Arial"/>
        </w:rPr>
        <w:t>3.4.</w:t>
      </w:r>
      <w:r w:rsidR="00D3010F" w:rsidRPr="00806C00">
        <w:rPr>
          <w:rFonts w:ascii="Arial" w:hAnsi="Arial" w:cs="Arial"/>
        </w:rPr>
        <w:tab/>
        <w:t xml:space="preserve"> </w:t>
      </w:r>
      <w:r w:rsidR="00992C75" w:rsidRPr="009976CB">
        <w:rPr>
          <w:rFonts w:ascii="Arial" w:hAnsi="Arial" w:cs="Arial"/>
        </w:rPr>
        <w:t xml:space="preserve">Cópia AUTENTICADA da declaração do serviço comprovando o mínimo de </w:t>
      </w:r>
      <w:r w:rsidR="00C073F2">
        <w:rPr>
          <w:rFonts w:ascii="Arial" w:hAnsi="Arial" w:cs="Arial"/>
        </w:rPr>
        <w:t>10</w:t>
      </w:r>
      <w:r w:rsidR="00992C75" w:rsidRPr="009976CB">
        <w:rPr>
          <w:rFonts w:ascii="Arial" w:hAnsi="Arial" w:cs="Arial"/>
        </w:rPr>
        <w:t xml:space="preserve"> (</w:t>
      </w:r>
      <w:r w:rsidR="00C073F2">
        <w:rPr>
          <w:rFonts w:ascii="Arial" w:hAnsi="Arial" w:cs="Arial"/>
        </w:rPr>
        <w:t>dez</w:t>
      </w:r>
      <w:r w:rsidR="00992C75">
        <w:rPr>
          <w:rFonts w:ascii="Arial" w:hAnsi="Arial" w:cs="Arial"/>
        </w:rPr>
        <w:t>)</w:t>
      </w:r>
      <w:r w:rsidR="00992C75" w:rsidRPr="009976CB">
        <w:rPr>
          <w:rFonts w:ascii="Arial" w:hAnsi="Arial" w:cs="Arial"/>
        </w:rPr>
        <w:t xml:space="preserve"> anos de atividades em Geriatria</w:t>
      </w:r>
      <w:r w:rsidR="00992C75">
        <w:rPr>
          <w:rFonts w:ascii="Arial" w:hAnsi="Arial" w:cs="Arial"/>
        </w:rPr>
        <w:t xml:space="preserve"> </w:t>
      </w:r>
      <w:r w:rsidR="00992C75" w:rsidRPr="009976CB">
        <w:rPr>
          <w:rFonts w:ascii="Arial" w:hAnsi="Arial" w:cs="Arial"/>
          <w:b/>
          <w:u w:val="single"/>
        </w:rPr>
        <w:t>e</w:t>
      </w:r>
      <w:r w:rsidR="00992C75" w:rsidRPr="009976CB">
        <w:rPr>
          <w:rFonts w:ascii="Arial" w:hAnsi="Arial" w:cs="Arial"/>
        </w:rPr>
        <w:t xml:space="preserve"> confirmada por </w:t>
      </w:r>
      <w:r w:rsidR="00992C75" w:rsidRPr="009976CB">
        <w:rPr>
          <w:rFonts w:ascii="Arial" w:hAnsi="Arial" w:cs="Arial"/>
          <w:b/>
        </w:rPr>
        <w:t xml:space="preserve">cartas originais </w:t>
      </w:r>
      <w:r w:rsidR="00992C75" w:rsidRPr="009976CB">
        <w:rPr>
          <w:rFonts w:ascii="Arial" w:hAnsi="Arial" w:cs="Arial"/>
        </w:rPr>
        <w:t>(não cópias) e assinatura com firma reconhecida em cartório de dois médicos especialistas em Ge</w:t>
      </w:r>
      <w:r w:rsidR="00992C75">
        <w:rPr>
          <w:rFonts w:ascii="Arial" w:hAnsi="Arial" w:cs="Arial"/>
        </w:rPr>
        <w:t>riatria e</w:t>
      </w:r>
      <w:r w:rsidR="00992C75" w:rsidRPr="00CD38E6">
        <w:rPr>
          <w:rFonts w:ascii="Arial" w:hAnsi="Arial" w:cs="Arial"/>
        </w:rPr>
        <w:t>/</w:t>
      </w:r>
      <w:r w:rsidR="00992C75">
        <w:rPr>
          <w:rFonts w:ascii="Arial" w:hAnsi="Arial" w:cs="Arial"/>
        </w:rPr>
        <w:t xml:space="preserve">ou com RQE em Geriatria, </w:t>
      </w:r>
      <w:r w:rsidR="00992C75" w:rsidRPr="009976CB">
        <w:rPr>
          <w:rFonts w:ascii="Arial" w:hAnsi="Arial" w:cs="Arial"/>
        </w:rPr>
        <w:t xml:space="preserve">que atuem na mesma </w:t>
      </w:r>
      <w:r w:rsidR="00992C75" w:rsidRPr="00D07C0F">
        <w:rPr>
          <w:rFonts w:ascii="Arial" w:hAnsi="Arial" w:cs="Arial"/>
          <w:color w:val="000000" w:themeColor="text1"/>
        </w:rPr>
        <w:t>instituição</w:t>
      </w:r>
      <w:r w:rsidR="00992C75">
        <w:rPr>
          <w:rFonts w:ascii="Arial" w:hAnsi="Arial" w:cs="Arial"/>
          <w:color w:val="000000" w:themeColor="text1"/>
        </w:rPr>
        <w:t xml:space="preserve"> e supervisionem o candidato.</w:t>
      </w:r>
    </w:p>
    <w:p w14:paraId="37450404" w14:textId="5BE79D31" w:rsidR="003623C7" w:rsidRPr="009976CB" w:rsidRDefault="003E47FC" w:rsidP="003623C7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420"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623C7" w:rsidRPr="009976CB">
        <w:rPr>
          <w:rFonts w:ascii="Arial" w:hAnsi="Arial" w:cs="Arial"/>
        </w:rPr>
        <w:t>.1</w:t>
      </w:r>
      <w:r w:rsidR="003623C7">
        <w:rPr>
          <w:rFonts w:ascii="Arial" w:hAnsi="Arial" w:cs="Arial"/>
        </w:rPr>
        <w:t>.</w:t>
      </w:r>
      <w:r w:rsidR="003623C7" w:rsidRPr="009976CB">
        <w:rPr>
          <w:rFonts w:ascii="Arial" w:hAnsi="Arial" w:cs="Arial"/>
        </w:rPr>
        <w:t xml:space="preserve"> Para o cálculo de tempo de atuação profissional, não poderá ser somado o tempo de atividades realizadas concomitantemente em instituições diferentes.</w:t>
      </w:r>
    </w:p>
    <w:p w14:paraId="6DB7DB27" w14:textId="061FB721" w:rsidR="003623C7" w:rsidRPr="009976CB" w:rsidRDefault="003E47FC" w:rsidP="003623C7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420"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3.4</w:t>
      </w:r>
      <w:r w:rsidR="003623C7">
        <w:rPr>
          <w:rFonts w:ascii="Arial" w:hAnsi="Arial" w:cs="Arial"/>
        </w:rPr>
        <w:t xml:space="preserve">.2. </w:t>
      </w:r>
      <w:r w:rsidR="003623C7" w:rsidRPr="009976CB">
        <w:rPr>
          <w:rFonts w:ascii="Arial" w:hAnsi="Arial" w:cs="Arial"/>
        </w:rPr>
        <w:t>A atuação profissional que precisa ser comprovada é o atendimento médico prestado em serviços especificamente voltados ao atendimento geriátrico</w:t>
      </w:r>
      <w:r w:rsidR="003623C7">
        <w:rPr>
          <w:rFonts w:ascii="Arial" w:hAnsi="Arial" w:cs="Arial"/>
        </w:rPr>
        <w:t xml:space="preserve"> especializado</w:t>
      </w:r>
      <w:r w:rsidR="003623C7" w:rsidRPr="009976CB">
        <w:rPr>
          <w:rFonts w:ascii="Arial" w:hAnsi="Arial" w:cs="Arial"/>
        </w:rPr>
        <w:t>. Atuação em serviços de “Clínica Médica com ênfase em Geriatria”</w:t>
      </w:r>
      <w:r w:rsidR="003623C7">
        <w:rPr>
          <w:rFonts w:ascii="Arial" w:hAnsi="Arial" w:cs="Arial"/>
        </w:rPr>
        <w:t xml:space="preserve"> </w:t>
      </w:r>
      <w:r w:rsidR="003623C7" w:rsidRPr="009976CB">
        <w:rPr>
          <w:rFonts w:ascii="Arial" w:hAnsi="Arial" w:cs="Arial"/>
          <w:b/>
        </w:rPr>
        <w:t>não</w:t>
      </w:r>
      <w:r w:rsidR="003623C7" w:rsidRPr="009976CB">
        <w:rPr>
          <w:rFonts w:ascii="Arial" w:hAnsi="Arial" w:cs="Arial"/>
        </w:rPr>
        <w:t xml:space="preserve"> configuram atuação profissional necessária para comprovação de experiência profissional </w:t>
      </w:r>
      <w:r w:rsidR="003623C7">
        <w:rPr>
          <w:rFonts w:ascii="Arial" w:hAnsi="Arial" w:cs="Arial"/>
        </w:rPr>
        <w:t>na Especialidade de</w:t>
      </w:r>
      <w:r w:rsidR="003623C7" w:rsidRPr="009976CB">
        <w:rPr>
          <w:rFonts w:ascii="Arial" w:hAnsi="Arial" w:cs="Arial"/>
        </w:rPr>
        <w:t xml:space="preserve"> Geriatria. </w:t>
      </w:r>
    </w:p>
    <w:p w14:paraId="74421A02" w14:textId="57D66474" w:rsidR="003623C7" w:rsidRPr="00806C00" w:rsidRDefault="003E47FC" w:rsidP="003E47FC">
      <w:pPr>
        <w:pStyle w:val="NormalWeb"/>
        <w:tabs>
          <w:tab w:val="right" w:pos="9639"/>
        </w:tabs>
        <w:spacing w:after="0" w:line="360" w:lineRule="auto"/>
        <w:ind w:right="-567" w:firstLine="450"/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623C7" w:rsidRPr="009976CB">
        <w:rPr>
          <w:rFonts w:ascii="Arial" w:hAnsi="Arial" w:cs="Arial"/>
        </w:rPr>
        <w:t>.3. Não será aceita declaração de experiência profissional firmada pelo próprio candidat</w:t>
      </w:r>
      <w:r w:rsidR="003623C7">
        <w:rPr>
          <w:rFonts w:ascii="Arial" w:hAnsi="Arial" w:cs="Arial"/>
        </w:rPr>
        <w:t>o</w:t>
      </w:r>
      <w:r w:rsidR="003623C7" w:rsidRPr="009976CB">
        <w:rPr>
          <w:rFonts w:ascii="Arial" w:hAnsi="Arial" w:cs="Arial"/>
        </w:rPr>
        <w:t>.</w:t>
      </w:r>
    </w:p>
    <w:p w14:paraId="22149CF6" w14:textId="222CA15F" w:rsidR="00992C75" w:rsidRPr="005D028F" w:rsidRDefault="00992C75" w:rsidP="00992C75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360" w:right="-567"/>
        <w:jc w:val="both"/>
        <w:rPr>
          <w:rFonts w:ascii="Verdana" w:hAnsi="Verdana" w:cs="Arial"/>
          <w:b/>
        </w:rPr>
      </w:pPr>
      <w:bookmarkStart w:id="5" w:name="OLE_LINK14"/>
      <w:bookmarkStart w:id="6" w:name="OLE_LINK13"/>
      <w:bookmarkStart w:id="7" w:name="_Hlk503982472"/>
      <w:r>
        <w:rPr>
          <w:rFonts w:ascii="Verdana" w:hAnsi="Verdana" w:cs="Arial"/>
          <w:b/>
        </w:rPr>
        <w:t>4</w:t>
      </w:r>
      <w:r w:rsidRPr="005D028F">
        <w:rPr>
          <w:rFonts w:ascii="Verdana" w:hAnsi="Verdana" w:cs="Arial"/>
          <w:b/>
        </w:rPr>
        <w:t>. Como realizar a inscrição:</w:t>
      </w:r>
    </w:p>
    <w:p w14:paraId="2897BF3A" w14:textId="63DC6E74" w:rsidR="00992C75" w:rsidRPr="009976CB" w:rsidRDefault="00992C75" w:rsidP="00992C75">
      <w:pPr>
        <w:pStyle w:val="NormalWeb"/>
        <w:tabs>
          <w:tab w:val="right" w:pos="9639"/>
        </w:tabs>
        <w:spacing w:before="0" w:beforeAutospacing="0" w:after="120" w:afterAutospacing="0"/>
        <w:ind w:left="-284" w:right="-567"/>
        <w:jc w:val="both"/>
        <w:rPr>
          <w:rFonts w:ascii="Arial" w:hAnsi="Arial" w:cs="Arial"/>
        </w:rPr>
      </w:pPr>
      <w:bookmarkStart w:id="8" w:name="_Hlk503982488"/>
      <w:bookmarkEnd w:id="5"/>
      <w:bookmarkEnd w:id="6"/>
      <w:bookmarkEnd w:id="7"/>
      <w:r>
        <w:rPr>
          <w:rFonts w:ascii="Arial" w:hAnsi="Arial" w:cs="Arial"/>
        </w:rPr>
        <w:t>4</w:t>
      </w:r>
      <w:r w:rsidRPr="009976CB">
        <w:rPr>
          <w:rFonts w:ascii="Arial" w:hAnsi="Arial" w:cs="Arial"/>
        </w:rPr>
        <w:t xml:space="preserve">.1. O candidato deverá </w:t>
      </w:r>
      <w:bookmarkEnd w:id="8"/>
      <w:r w:rsidRPr="009976CB">
        <w:rPr>
          <w:rFonts w:ascii="Arial" w:hAnsi="Arial" w:cs="Arial"/>
        </w:rPr>
        <w:t>acessar o website da Sociedade Brasileira de Geriatria e Gerontologia (</w:t>
      </w:r>
      <w:hyperlink r:id="rId10" w:history="1">
        <w:r w:rsidRPr="009976CB">
          <w:rPr>
            <w:rStyle w:val="Hyperlink"/>
            <w:rFonts w:ascii="Arial" w:hAnsi="Arial" w:cs="Arial"/>
          </w:rPr>
          <w:t>www.sbgg.org.br</w:t>
        </w:r>
      </w:hyperlink>
      <w:r w:rsidRPr="009976C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no período </w:t>
      </w:r>
      <w:r w:rsidRPr="000525A0">
        <w:rPr>
          <w:rFonts w:ascii="Arial" w:hAnsi="Arial" w:cs="Arial"/>
        </w:rPr>
        <w:t xml:space="preserve">de </w:t>
      </w:r>
      <w:bookmarkStart w:id="9" w:name="_Hlk504066436"/>
      <w:r>
        <w:rPr>
          <w:rStyle w:val="Forte"/>
          <w:rFonts w:ascii="Arial" w:hAnsi="Arial" w:cs="Arial"/>
        </w:rPr>
        <w:t>01 a 2</w:t>
      </w:r>
      <w:r w:rsidR="009E5AE4">
        <w:rPr>
          <w:rStyle w:val="Forte"/>
          <w:rFonts w:ascii="Arial" w:hAnsi="Arial" w:cs="Arial"/>
        </w:rPr>
        <w:t>8</w:t>
      </w:r>
      <w:r>
        <w:rPr>
          <w:rStyle w:val="Forte"/>
          <w:rFonts w:ascii="Arial" w:hAnsi="Arial" w:cs="Arial"/>
        </w:rPr>
        <w:t xml:space="preserve"> de fevereiro</w:t>
      </w:r>
      <w:r w:rsidRPr="000525A0">
        <w:rPr>
          <w:rStyle w:val="Forte"/>
          <w:rFonts w:ascii="Arial" w:hAnsi="Arial" w:cs="Arial"/>
        </w:rPr>
        <w:t xml:space="preserve"> de 20</w:t>
      </w:r>
      <w:r>
        <w:rPr>
          <w:rStyle w:val="Forte"/>
          <w:rFonts w:ascii="Arial" w:hAnsi="Arial" w:cs="Arial"/>
        </w:rPr>
        <w:t>20</w:t>
      </w:r>
      <w:r w:rsidRPr="00BD3C5C">
        <w:rPr>
          <w:rStyle w:val="Forte"/>
          <w:rFonts w:ascii="Verdana" w:hAnsi="Verdana" w:cs="Arial"/>
          <w:sz w:val="20"/>
          <w:szCs w:val="20"/>
        </w:rPr>
        <w:t xml:space="preserve"> </w:t>
      </w:r>
      <w:bookmarkStart w:id="10" w:name="_Hlk503982546"/>
      <w:bookmarkEnd w:id="9"/>
      <w:r w:rsidRPr="009976CB">
        <w:rPr>
          <w:rFonts w:ascii="Arial" w:hAnsi="Arial" w:cs="Arial"/>
        </w:rPr>
        <w:t>e seguir as instruções detalhadas no campo específico.</w:t>
      </w:r>
    </w:p>
    <w:p w14:paraId="608FE31E" w14:textId="77777777" w:rsidR="00992C75" w:rsidRDefault="00992C75" w:rsidP="00992C75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  <w:b/>
        </w:rPr>
      </w:pPr>
      <w:r w:rsidRPr="009976CB">
        <w:rPr>
          <w:rFonts w:ascii="Arial" w:hAnsi="Arial" w:cs="Arial"/>
          <w:b/>
        </w:rPr>
        <w:t>ATENÇÃO:</w:t>
      </w:r>
      <w:r>
        <w:rPr>
          <w:rFonts w:ascii="Arial" w:hAnsi="Arial" w:cs="Arial"/>
          <w:b/>
        </w:rPr>
        <w:t xml:space="preserve"> </w:t>
      </w:r>
      <w:r w:rsidRPr="009976CB">
        <w:rPr>
          <w:rFonts w:ascii="Arial" w:hAnsi="Arial" w:cs="Arial"/>
        </w:rPr>
        <w:t xml:space="preserve">A inscrição não efetivada pelo candidato no website será cancelada. </w:t>
      </w:r>
      <w:bookmarkEnd w:id="10"/>
    </w:p>
    <w:p w14:paraId="0B08E7F1" w14:textId="2E68401C" w:rsidR="00992C75" w:rsidRPr="00497BF2" w:rsidRDefault="00992C75" w:rsidP="00992C75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4</w:t>
      </w:r>
      <w:r w:rsidRPr="009976CB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Pr="009976CB">
        <w:rPr>
          <w:rFonts w:ascii="Arial" w:hAnsi="Arial" w:cs="Arial"/>
        </w:rPr>
        <w:t xml:space="preserve">. A inscrição será indeferida caso o </w:t>
      </w:r>
      <w:r w:rsidRPr="00BD3C5C">
        <w:rPr>
          <w:rFonts w:ascii="Arial" w:hAnsi="Arial" w:cs="Arial"/>
        </w:rPr>
        <w:t xml:space="preserve">pagamento não seja efetuado até a data de </w:t>
      </w:r>
      <w:r>
        <w:rPr>
          <w:rStyle w:val="Forte"/>
          <w:rFonts w:ascii="Arial" w:hAnsi="Arial" w:cs="Arial"/>
        </w:rPr>
        <w:t>2</w:t>
      </w:r>
      <w:r w:rsidR="009E5AE4">
        <w:rPr>
          <w:rStyle w:val="Forte"/>
          <w:rFonts w:ascii="Arial" w:hAnsi="Arial" w:cs="Arial"/>
        </w:rPr>
        <w:t>8</w:t>
      </w:r>
      <w:r>
        <w:rPr>
          <w:rStyle w:val="Forte"/>
          <w:rFonts w:ascii="Arial" w:hAnsi="Arial" w:cs="Arial"/>
        </w:rPr>
        <w:t xml:space="preserve"> de fevereiro de 2020</w:t>
      </w:r>
      <w:r w:rsidRPr="000525A0">
        <w:rPr>
          <w:rFonts w:ascii="Arial" w:hAnsi="Arial" w:cs="Arial"/>
          <w:b/>
        </w:rPr>
        <w:t>.</w:t>
      </w:r>
    </w:p>
    <w:p w14:paraId="6FB6CD8F" w14:textId="2CCAE807" w:rsidR="00992C75" w:rsidRDefault="00992C75" w:rsidP="00992C75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Theme="minorHAnsi" w:eastAsiaTheme="minorEastAsia" w:hAnsiTheme="minorHAnsi" w:cstheme="minorBidi"/>
          <w:kern w:val="2"/>
          <w:sz w:val="21"/>
          <w:szCs w:val="22"/>
          <w:lang w:eastAsia="zh-CN"/>
        </w:rPr>
      </w:pPr>
      <w:bookmarkStart w:id="11" w:name="_Hlk503982609"/>
      <w:r w:rsidRPr="009976CB">
        <w:rPr>
          <w:rFonts w:ascii="Arial" w:hAnsi="Arial" w:cs="Arial"/>
        </w:rPr>
        <w:t xml:space="preserve">- Os </w:t>
      </w:r>
      <w:r w:rsidRPr="00BD3C5C">
        <w:rPr>
          <w:rFonts w:ascii="Arial" w:hAnsi="Arial" w:cs="Arial"/>
        </w:rPr>
        <w:t xml:space="preserve">candidatos com as inscrições aceitas receberão </w:t>
      </w:r>
      <w:bookmarkStart w:id="12" w:name="_Hlk504066502"/>
      <w:r w:rsidRPr="00BD3C5C">
        <w:rPr>
          <w:rFonts w:ascii="Arial" w:hAnsi="Arial" w:cs="Arial"/>
        </w:rPr>
        <w:t xml:space="preserve">comunicação e comprovante por e-mail até o dia </w:t>
      </w:r>
      <w:bookmarkStart w:id="13" w:name="OLE_LINK62"/>
      <w:bookmarkStart w:id="14" w:name="OLE_LINK63"/>
      <w:r>
        <w:rPr>
          <w:rStyle w:val="Forte"/>
          <w:rFonts w:ascii="Arial" w:hAnsi="Arial" w:cs="Arial"/>
        </w:rPr>
        <w:t>06</w:t>
      </w:r>
      <w:r w:rsidRPr="000525A0">
        <w:rPr>
          <w:rStyle w:val="Forte"/>
          <w:rFonts w:ascii="Arial" w:hAnsi="Arial" w:cs="Arial"/>
        </w:rPr>
        <w:t xml:space="preserve"> de </w:t>
      </w:r>
      <w:r>
        <w:rPr>
          <w:rStyle w:val="Forte"/>
          <w:rFonts w:ascii="Arial" w:hAnsi="Arial" w:cs="Arial"/>
        </w:rPr>
        <w:t>março</w:t>
      </w:r>
      <w:r w:rsidRPr="000525A0">
        <w:rPr>
          <w:rStyle w:val="Forte"/>
          <w:rFonts w:ascii="Arial" w:hAnsi="Arial" w:cs="Arial"/>
        </w:rPr>
        <w:t xml:space="preserve"> de 2019</w:t>
      </w:r>
      <w:r w:rsidRPr="00BD3C5C">
        <w:rPr>
          <w:rStyle w:val="Forte"/>
          <w:rFonts w:ascii="Arial" w:hAnsi="Arial" w:cs="Arial"/>
        </w:rPr>
        <w:t xml:space="preserve">. Neste dia será divulgada lista dos candidatos habilitados para </w:t>
      </w:r>
      <w:r w:rsidRPr="007B4CA4">
        <w:rPr>
          <w:rStyle w:val="Forte"/>
          <w:rFonts w:ascii="Arial" w:hAnsi="Arial" w:cs="Arial"/>
        </w:rPr>
        <w:t>o</w:t>
      </w:r>
      <w:r>
        <w:rPr>
          <w:rStyle w:val="Forte"/>
          <w:rFonts w:ascii="Arial" w:hAnsi="Arial" w:cs="Arial"/>
        </w:rPr>
        <w:t xml:space="preserve"> </w:t>
      </w:r>
      <w:r w:rsidRPr="007B4CA4">
        <w:rPr>
          <w:rStyle w:val="Forte"/>
          <w:rFonts w:ascii="Arial" w:hAnsi="Arial" w:cs="Arial"/>
        </w:rPr>
        <w:t>Exame de suficiência para Título de Especialista em Geriatria</w:t>
      </w:r>
      <w:r>
        <w:rPr>
          <w:rStyle w:val="Forte"/>
          <w:rFonts w:ascii="Arial" w:hAnsi="Arial" w:cs="Arial"/>
        </w:rPr>
        <w:t xml:space="preserve"> (</w:t>
      </w:r>
      <w:r w:rsidRPr="007B4CA4">
        <w:rPr>
          <w:rStyle w:val="Forte"/>
          <w:rFonts w:ascii="Arial" w:hAnsi="Arial" w:cs="Arial"/>
        </w:rPr>
        <w:t>TEG</w:t>
      </w:r>
      <w:r>
        <w:rPr>
          <w:rStyle w:val="Forte"/>
          <w:rFonts w:ascii="Arial" w:hAnsi="Arial" w:cs="Arial"/>
        </w:rPr>
        <w:t xml:space="preserve">) </w:t>
      </w:r>
      <w:r w:rsidRPr="007B4CA4">
        <w:rPr>
          <w:rStyle w:val="Forte"/>
          <w:rFonts w:ascii="Arial" w:hAnsi="Arial" w:cs="Arial"/>
        </w:rPr>
        <w:t>20</w:t>
      </w:r>
      <w:r>
        <w:rPr>
          <w:rStyle w:val="Forte"/>
          <w:rFonts w:ascii="Arial" w:hAnsi="Arial" w:cs="Arial"/>
        </w:rPr>
        <w:t xml:space="preserve">20 – CATEGORIA </w:t>
      </w:r>
      <w:r w:rsidR="008A35D1">
        <w:rPr>
          <w:rStyle w:val="Forte"/>
          <w:rFonts w:ascii="Arial" w:hAnsi="Arial" w:cs="Arial"/>
        </w:rPr>
        <w:t>ESPECIAL</w:t>
      </w:r>
      <w:r>
        <w:rPr>
          <w:rStyle w:val="Forte"/>
          <w:rFonts w:ascii="Arial" w:hAnsi="Arial" w:cs="Arial"/>
        </w:rPr>
        <w:t xml:space="preserve">  </w:t>
      </w:r>
      <w:r w:rsidRPr="00BD3C5C">
        <w:rPr>
          <w:rStyle w:val="Forte"/>
          <w:rFonts w:ascii="Arial" w:hAnsi="Arial" w:cs="Arial"/>
        </w:rPr>
        <w:t>no site da SBGG (</w:t>
      </w:r>
      <w:hyperlink r:id="rId11" w:history="1">
        <w:r w:rsidRPr="00BD3C5C">
          <w:rPr>
            <w:rStyle w:val="Hyperlink"/>
            <w:rFonts w:ascii="Arial" w:hAnsi="Arial" w:cs="Arial"/>
          </w:rPr>
          <w:t>www.sbgg.org.br</w:t>
        </w:r>
      </w:hyperlink>
      <w:r w:rsidRPr="00A7348B">
        <w:rPr>
          <w:rStyle w:val="Forte"/>
          <w:rFonts w:ascii="Arial" w:hAnsi="Arial" w:cs="Arial"/>
        </w:rPr>
        <w:t>)</w:t>
      </w:r>
    </w:p>
    <w:bookmarkEnd w:id="12"/>
    <w:p w14:paraId="52F8CBF4" w14:textId="77777777" w:rsidR="00992C75" w:rsidRPr="009976CB" w:rsidRDefault="00992C75" w:rsidP="00992C75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  <w:color w:val="00B050"/>
        </w:rPr>
      </w:pPr>
      <w:r w:rsidRPr="009976CB">
        <w:rPr>
          <w:rFonts w:ascii="Arial" w:hAnsi="Arial" w:cs="Arial"/>
        </w:rPr>
        <w:t>- Após aceita a inscrição, apenas os candidatos que não puderem comparecer às provas por motivo de força maior (doença própria ou de familiar, luto, não liberação do trabalho, por exemplo)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 xml:space="preserve">terão direito à devolução de 50% do valor </w:t>
      </w:r>
      <w:r w:rsidRPr="00BD3C5C">
        <w:rPr>
          <w:rFonts w:ascii="Arial" w:hAnsi="Arial" w:cs="Arial"/>
        </w:rPr>
        <w:t xml:space="preserve">pago para inscrição, devendo, portanto, requisitá-la </w:t>
      </w:r>
      <w:r w:rsidRPr="00BD3C5C">
        <w:rPr>
          <w:rFonts w:ascii="Arial" w:hAnsi="Arial" w:cs="Arial"/>
          <w:color w:val="000000" w:themeColor="text1"/>
        </w:rPr>
        <w:t xml:space="preserve">até o </w:t>
      </w:r>
      <w:r w:rsidRPr="00BD3C5C">
        <w:rPr>
          <w:rFonts w:ascii="Arial" w:hAnsi="Arial" w:cs="Arial"/>
          <w:b/>
          <w:color w:val="000000" w:themeColor="text1"/>
        </w:rPr>
        <w:t>dia 2</w:t>
      </w:r>
      <w:r>
        <w:rPr>
          <w:rFonts w:ascii="Arial" w:hAnsi="Arial" w:cs="Arial"/>
          <w:b/>
          <w:color w:val="000000" w:themeColor="text1"/>
        </w:rPr>
        <w:t>5</w:t>
      </w:r>
      <w:r w:rsidRPr="00BD3C5C">
        <w:rPr>
          <w:rFonts w:ascii="Arial" w:hAnsi="Arial" w:cs="Arial"/>
          <w:b/>
          <w:color w:val="000000" w:themeColor="text1"/>
        </w:rPr>
        <w:t xml:space="preserve"> de </w:t>
      </w:r>
      <w:r>
        <w:rPr>
          <w:rFonts w:ascii="Arial" w:hAnsi="Arial" w:cs="Arial"/>
          <w:b/>
          <w:color w:val="000000" w:themeColor="text1"/>
        </w:rPr>
        <w:t>março</w:t>
      </w:r>
      <w:r w:rsidRPr="00BD3C5C">
        <w:rPr>
          <w:rFonts w:ascii="Arial" w:hAnsi="Arial" w:cs="Arial"/>
          <w:b/>
          <w:color w:val="000000" w:themeColor="text1"/>
        </w:rPr>
        <w:t xml:space="preserve"> de 20</w:t>
      </w:r>
      <w:r>
        <w:rPr>
          <w:rFonts w:ascii="Arial" w:hAnsi="Arial" w:cs="Arial"/>
          <w:b/>
          <w:color w:val="000000" w:themeColor="text1"/>
        </w:rPr>
        <w:t>20</w:t>
      </w:r>
      <w:r w:rsidRPr="00BD3C5C">
        <w:rPr>
          <w:rFonts w:ascii="Arial" w:hAnsi="Arial" w:cs="Arial"/>
          <w:color w:val="000000" w:themeColor="text1"/>
        </w:rPr>
        <w:t xml:space="preserve"> </w:t>
      </w:r>
      <w:r w:rsidRPr="00BD3C5C">
        <w:rPr>
          <w:rFonts w:ascii="Arial" w:hAnsi="Arial" w:cs="Arial"/>
        </w:rPr>
        <w:t>à SBGG,</w:t>
      </w:r>
      <w:r w:rsidRPr="009976CB">
        <w:rPr>
          <w:rFonts w:ascii="Arial" w:hAnsi="Arial" w:cs="Arial"/>
        </w:rPr>
        <w:t xml:space="preserve"> através do endereço eletrônico: </w:t>
      </w:r>
      <w:hyperlink r:id="rId12" w:history="1">
        <w:r w:rsidRPr="009976CB">
          <w:rPr>
            <w:rStyle w:val="Hyperlink"/>
            <w:rFonts w:ascii="Arial" w:hAnsi="Arial" w:cs="Arial"/>
          </w:rPr>
          <w:t>nacional@sbgg.org.br</w:t>
        </w:r>
      </w:hyperlink>
      <w:r w:rsidRPr="009976CB">
        <w:rPr>
          <w:rFonts w:ascii="Arial" w:hAnsi="Arial" w:cs="Arial"/>
          <w:color w:val="000000" w:themeColor="text1"/>
        </w:rPr>
        <w:t>, informando os motivos do não comparecimento e anexando os documentos comprobatórios pertinentes (atestado médico, por exemplo).  Cabe à CTEG avaliar os motivos do não comparecimento e deferir ou não o pedido de reembolso. Essa avaliação será feita após o término do concurso.</w:t>
      </w:r>
    </w:p>
    <w:p w14:paraId="40073E11" w14:textId="6D74EE3C" w:rsidR="00992C75" w:rsidRDefault="00992C75" w:rsidP="00B56923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9976CB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Pr="009976C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>É vedada a transferência do valor pago a título de taxa de inscrição para terceiros ou o seu repasse para inscrição no concurso dos anos seguintes. Também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>não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>haverá́, em caso de reprovação do candidato, devolução do valor pago</w:t>
      </w:r>
      <w:bookmarkEnd w:id="13"/>
      <w:bookmarkEnd w:id="14"/>
      <w:r w:rsidRPr="009976CB">
        <w:rPr>
          <w:rFonts w:ascii="Arial" w:hAnsi="Arial" w:cs="Arial"/>
        </w:rPr>
        <w:t>.</w:t>
      </w:r>
      <w:bookmarkEnd w:id="11"/>
    </w:p>
    <w:p w14:paraId="39E4713A" w14:textId="77777777" w:rsidR="00992C75" w:rsidRDefault="00992C75" w:rsidP="00B56923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  <w:b/>
          <w:sz w:val="22"/>
          <w:szCs w:val="20"/>
        </w:rPr>
      </w:pPr>
    </w:p>
    <w:p w14:paraId="2EBBD050" w14:textId="3EA41B17" w:rsidR="00992C75" w:rsidRPr="009976CB" w:rsidRDefault="00992C75" w:rsidP="00992C75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Verdana" w:hAnsi="Verdana" w:cs="Arial"/>
          <w:b/>
          <w:szCs w:val="20"/>
        </w:rPr>
      </w:pPr>
      <w:r>
        <w:rPr>
          <w:rFonts w:ascii="Verdana" w:hAnsi="Verdana" w:cs="Arial"/>
          <w:b/>
          <w:szCs w:val="20"/>
        </w:rPr>
        <w:t>5</w:t>
      </w:r>
      <w:r w:rsidRPr="009976CB">
        <w:rPr>
          <w:rFonts w:ascii="Verdana" w:hAnsi="Verdana" w:cs="Arial"/>
          <w:b/>
          <w:szCs w:val="20"/>
        </w:rPr>
        <w:t xml:space="preserve">. Candidatos </w:t>
      </w:r>
      <w:r>
        <w:rPr>
          <w:rFonts w:ascii="Verdana" w:hAnsi="Verdana" w:cs="Arial"/>
          <w:b/>
          <w:szCs w:val="20"/>
        </w:rPr>
        <w:t>com necessidades especiais</w:t>
      </w:r>
      <w:r w:rsidRPr="009976CB">
        <w:rPr>
          <w:rFonts w:ascii="Verdana" w:hAnsi="Verdana" w:cs="Arial"/>
          <w:b/>
          <w:szCs w:val="20"/>
        </w:rPr>
        <w:t>:</w:t>
      </w:r>
    </w:p>
    <w:p w14:paraId="0B47A690" w14:textId="77777777" w:rsidR="00992C75" w:rsidRPr="009976CB" w:rsidRDefault="00992C75" w:rsidP="00992C75">
      <w:pPr>
        <w:pStyle w:val="NormalWeb"/>
        <w:tabs>
          <w:tab w:val="right" w:pos="9639"/>
        </w:tabs>
        <w:spacing w:before="240" w:beforeAutospacing="0" w:after="120" w:afterAutospacing="0" w:line="360" w:lineRule="auto"/>
        <w:ind w:left="-284" w:right="-567"/>
        <w:jc w:val="both"/>
        <w:rPr>
          <w:rFonts w:ascii="Arial" w:hAnsi="Arial" w:cs="Arial"/>
        </w:rPr>
      </w:pPr>
      <w:r w:rsidRPr="009976CB">
        <w:rPr>
          <w:rFonts w:ascii="Arial" w:hAnsi="Arial" w:cs="Arial"/>
        </w:rPr>
        <w:t xml:space="preserve">O candidato portador de deficiência que necessitar </w:t>
      </w:r>
      <w:bookmarkStart w:id="15" w:name="OLE_LINK73"/>
      <w:bookmarkStart w:id="16" w:name="OLE_LINK74"/>
      <w:r w:rsidRPr="009976CB">
        <w:rPr>
          <w:rFonts w:ascii="Arial" w:hAnsi="Arial" w:cs="Arial"/>
        </w:rPr>
        <w:t xml:space="preserve">de recursos especiais </w:t>
      </w:r>
      <w:bookmarkEnd w:id="15"/>
      <w:bookmarkEnd w:id="16"/>
      <w:r w:rsidRPr="009976CB">
        <w:rPr>
          <w:rFonts w:ascii="Arial" w:hAnsi="Arial" w:cs="Arial"/>
        </w:rPr>
        <w:t xml:space="preserve">e/ou de tempo adicional para realização das provas </w:t>
      </w:r>
      <w:bookmarkStart w:id="17" w:name="OLE_LINK67"/>
      <w:bookmarkStart w:id="18" w:name="OLE_LINK68"/>
      <w:r w:rsidRPr="009976CB">
        <w:rPr>
          <w:rFonts w:ascii="Arial" w:hAnsi="Arial" w:cs="Arial"/>
        </w:rPr>
        <w:t xml:space="preserve">deverá requerê-los </w:t>
      </w:r>
      <w:r w:rsidRPr="005321B3">
        <w:rPr>
          <w:rFonts w:ascii="Arial" w:hAnsi="Arial" w:cs="Arial"/>
          <w:b/>
        </w:rPr>
        <w:t>no ato da inscrição</w:t>
      </w:r>
      <w:r>
        <w:rPr>
          <w:rFonts w:ascii="Arial" w:hAnsi="Arial" w:cs="Arial"/>
          <w:b/>
        </w:rPr>
        <w:t xml:space="preserve"> </w:t>
      </w:r>
      <w:r w:rsidRPr="009976CB">
        <w:rPr>
          <w:rFonts w:ascii="Arial" w:hAnsi="Arial" w:cs="Arial"/>
        </w:rPr>
        <w:t>através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 xml:space="preserve">do </w:t>
      </w:r>
      <w:bookmarkStart w:id="19" w:name="OLE_LINK30"/>
      <w:bookmarkStart w:id="20" w:name="OLE_LINK31"/>
      <w:bookmarkStart w:id="21" w:name="OLE_LINK25"/>
      <w:bookmarkStart w:id="22" w:name="OLE_LINK26"/>
      <w:r w:rsidRPr="009976CB">
        <w:rPr>
          <w:rFonts w:ascii="Arial" w:hAnsi="Arial" w:cs="Arial"/>
          <w:color w:val="0000FF"/>
          <w:u w:val="single"/>
        </w:rPr>
        <w:t>Formulário para necessidades especiais – TEG – 20</w:t>
      </w:r>
      <w:bookmarkEnd w:id="17"/>
      <w:bookmarkEnd w:id="18"/>
      <w:bookmarkEnd w:id="19"/>
      <w:bookmarkEnd w:id="20"/>
      <w:r>
        <w:rPr>
          <w:rFonts w:ascii="Arial" w:hAnsi="Arial" w:cs="Arial"/>
          <w:color w:val="0000FF"/>
          <w:u w:val="single"/>
        </w:rPr>
        <w:t xml:space="preserve">20 </w:t>
      </w:r>
      <w:r w:rsidRPr="009976CB">
        <w:rPr>
          <w:rFonts w:ascii="Arial" w:hAnsi="Arial" w:cs="Arial"/>
        </w:rPr>
        <w:t xml:space="preserve">(disponível no endereço: </w:t>
      </w:r>
      <w:bookmarkEnd w:id="21"/>
      <w:bookmarkEnd w:id="22"/>
      <w:r w:rsidRPr="009976CB">
        <w:rPr>
          <w:rFonts w:ascii="Arial" w:hAnsi="Arial" w:cs="Arial"/>
        </w:rPr>
        <w:fldChar w:fldCharType="begin"/>
      </w:r>
      <w:r w:rsidRPr="009976CB">
        <w:rPr>
          <w:rFonts w:ascii="Arial" w:hAnsi="Arial" w:cs="Arial"/>
        </w:rPr>
        <w:instrText xml:space="preserve"> HYPERLINK "http://www.sbgg.org.br" </w:instrText>
      </w:r>
      <w:r w:rsidRPr="009976CB">
        <w:rPr>
          <w:rFonts w:ascii="Arial" w:hAnsi="Arial" w:cs="Arial"/>
        </w:rPr>
        <w:fldChar w:fldCharType="separate"/>
      </w:r>
      <w:r w:rsidRPr="009976CB">
        <w:rPr>
          <w:rStyle w:val="Hyperlink"/>
          <w:rFonts w:ascii="Arial" w:hAnsi="Arial" w:cs="Arial"/>
        </w:rPr>
        <w:t>www.sbgg.org.br</w:t>
      </w:r>
      <w:r w:rsidRPr="009976CB">
        <w:rPr>
          <w:rFonts w:ascii="Arial" w:hAnsi="Arial" w:cs="Arial"/>
        </w:rPr>
        <w:fldChar w:fldCharType="end"/>
      </w:r>
      <w:bookmarkStart w:id="23" w:name="OLE_LINK28"/>
      <w:bookmarkStart w:id="24" w:name="OLE_LINK29"/>
      <w:r w:rsidRPr="009976CB">
        <w:rPr>
          <w:rFonts w:ascii="Arial" w:hAnsi="Arial" w:cs="Arial"/>
        </w:rPr>
        <w:t>).</w:t>
      </w:r>
    </w:p>
    <w:p w14:paraId="56CDAB5E" w14:textId="77777777" w:rsidR="00992C75" w:rsidRPr="009976CB" w:rsidRDefault="00992C75" w:rsidP="00992C75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</w:rPr>
      </w:pPr>
      <w:r w:rsidRPr="009976CB">
        <w:rPr>
          <w:rFonts w:ascii="Arial" w:hAnsi="Arial" w:cs="Arial"/>
        </w:rPr>
        <w:t xml:space="preserve">A fim de que sejam providenciadas as circunstâncias necessárias ao acolhimento </w:t>
      </w:r>
      <w:bookmarkEnd w:id="23"/>
      <w:bookmarkEnd w:id="24"/>
      <w:r w:rsidRPr="009976CB">
        <w:rPr>
          <w:rFonts w:ascii="Arial" w:hAnsi="Arial" w:cs="Arial"/>
        </w:rPr>
        <w:t>do candidato, a Secretaria da SBGG poderá entrar em contato para melhores esclarecimentos sobre os recursos solicitados.</w:t>
      </w:r>
    </w:p>
    <w:p w14:paraId="2B3412CF" w14:textId="77777777" w:rsidR="00992C75" w:rsidRPr="009976CB" w:rsidRDefault="00992C75" w:rsidP="00992C75">
      <w:pPr>
        <w:pStyle w:val="NormalWeb"/>
        <w:tabs>
          <w:tab w:val="right" w:pos="9639"/>
        </w:tabs>
        <w:spacing w:after="120" w:line="360" w:lineRule="auto"/>
        <w:ind w:left="-284" w:right="-567"/>
        <w:jc w:val="both"/>
        <w:rPr>
          <w:rFonts w:ascii="Arial" w:hAnsi="Arial" w:cs="Arial"/>
        </w:rPr>
      </w:pPr>
      <w:r w:rsidRPr="009976CB">
        <w:rPr>
          <w:rFonts w:ascii="Arial" w:hAnsi="Arial" w:cs="Arial"/>
        </w:rPr>
        <w:t>Os candidatos portadores de deficiência, conforme art.  41 do</w:t>
      </w:r>
      <w:bookmarkStart w:id="25" w:name="OLE_LINK32"/>
      <w:bookmarkStart w:id="26" w:name="OLE_LINK33"/>
      <w:bookmarkStart w:id="27" w:name="OLE_LINK65"/>
      <w:bookmarkStart w:id="28" w:name="OLE_LINK66"/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>Decreto n.3.298/1999</w:t>
      </w:r>
      <w:bookmarkEnd w:id="25"/>
      <w:bookmarkEnd w:id="26"/>
      <w:r w:rsidRPr="009976CB">
        <w:rPr>
          <w:rFonts w:ascii="Arial" w:hAnsi="Arial" w:cs="Arial"/>
        </w:rPr>
        <w:t xml:space="preserve">, </w:t>
      </w:r>
      <w:bookmarkEnd w:id="27"/>
      <w:bookmarkEnd w:id="28"/>
      <w:r w:rsidRPr="009976CB">
        <w:rPr>
          <w:rFonts w:ascii="Arial" w:hAnsi="Arial" w:cs="Arial"/>
        </w:rPr>
        <w:t>que regulamenta a Lei no 7.853, de 24 de outubro de 1989 e dispõe sobre a Política Nacional para a Integração da Pessoa Portadora de Deficiência, participarão das provas em igualdade de condições com os demais candidatos, no que se refere ao conteúdo das provas, à avaliação e aos critérios de aprovação, ao dia, horário e local de aplicação das provas e à nota mínima exigida.</w:t>
      </w:r>
    </w:p>
    <w:p w14:paraId="672C6C70" w14:textId="1122C34B" w:rsidR="002A3ACD" w:rsidRDefault="00DD42AC" w:rsidP="00DD42AC">
      <w:pPr>
        <w:pStyle w:val="NormalWeb"/>
        <w:tabs>
          <w:tab w:val="right" w:pos="9639"/>
        </w:tabs>
        <w:spacing w:after="120" w:line="360" w:lineRule="auto"/>
        <w:ind w:left="-270" w:right="-567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/>
          <w:bCs/>
          <w:szCs w:val="20"/>
        </w:rPr>
        <w:t>6</w:t>
      </w:r>
      <w:r w:rsidRPr="009976CB">
        <w:rPr>
          <w:rFonts w:ascii="Verdana" w:hAnsi="Verdana" w:cs="Arial"/>
          <w:b/>
          <w:bCs/>
          <w:szCs w:val="20"/>
        </w:rPr>
        <w:t>.</w:t>
      </w:r>
      <w:r>
        <w:rPr>
          <w:rFonts w:ascii="Verdana" w:hAnsi="Verdana" w:cs="Arial"/>
          <w:b/>
          <w:bCs/>
          <w:szCs w:val="20"/>
        </w:rPr>
        <w:t xml:space="preserve"> </w:t>
      </w:r>
      <w:r w:rsidRPr="009976CB">
        <w:rPr>
          <w:rFonts w:ascii="Verdana" w:hAnsi="Verdana" w:cs="Arial"/>
          <w:b/>
          <w:bCs/>
          <w:szCs w:val="20"/>
        </w:rPr>
        <w:t>Da</w:t>
      </w:r>
      <w:r>
        <w:rPr>
          <w:rFonts w:ascii="Verdana" w:hAnsi="Verdana" w:cs="Arial"/>
          <w:b/>
          <w:bCs/>
          <w:szCs w:val="20"/>
        </w:rPr>
        <w:t>s</w:t>
      </w:r>
      <w:r w:rsidRPr="009976CB">
        <w:rPr>
          <w:rFonts w:ascii="Verdana" w:hAnsi="Verdana" w:cs="Arial"/>
          <w:b/>
          <w:bCs/>
          <w:szCs w:val="20"/>
        </w:rPr>
        <w:t xml:space="preserve"> prova</w:t>
      </w:r>
      <w:r>
        <w:rPr>
          <w:rFonts w:ascii="Verdana" w:hAnsi="Verdana" w:cs="Arial"/>
          <w:b/>
          <w:bCs/>
          <w:szCs w:val="20"/>
        </w:rPr>
        <w:t>s</w:t>
      </w:r>
      <w:r w:rsidRPr="009976CB">
        <w:rPr>
          <w:rFonts w:ascii="Verdana" w:hAnsi="Verdana" w:cs="Arial"/>
          <w:b/>
          <w:bCs/>
          <w:szCs w:val="20"/>
        </w:rPr>
        <w:t>:</w:t>
      </w:r>
    </w:p>
    <w:p w14:paraId="14DBDD5F" w14:textId="77777777" w:rsidR="00E45608" w:rsidRDefault="00D2110F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</w:rPr>
      </w:pPr>
      <w:r w:rsidRPr="009976CB">
        <w:rPr>
          <w:rFonts w:ascii="Arial" w:hAnsi="Arial" w:cs="Arial"/>
          <w:szCs w:val="20"/>
        </w:rPr>
        <w:t>A</w:t>
      </w:r>
      <w:r>
        <w:rPr>
          <w:rFonts w:ascii="Arial" w:hAnsi="Arial" w:cs="Arial"/>
          <w:szCs w:val="20"/>
        </w:rPr>
        <w:t>s</w:t>
      </w:r>
      <w:r w:rsidRPr="009976CB">
        <w:rPr>
          <w:rFonts w:ascii="Arial" w:hAnsi="Arial" w:cs="Arial"/>
          <w:szCs w:val="20"/>
        </w:rPr>
        <w:t xml:space="preserve"> prova</w:t>
      </w:r>
      <w:r>
        <w:rPr>
          <w:rFonts w:ascii="Arial" w:hAnsi="Arial" w:cs="Arial"/>
          <w:szCs w:val="20"/>
        </w:rPr>
        <w:t xml:space="preserve">s, realizadas em três (3) etapas (prova escrita dissertativa, prova prática oral, avaliação curricular), </w:t>
      </w:r>
      <w:r w:rsidRPr="009976CB">
        <w:rPr>
          <w:rFonts w:ascii="Arial" w:hAnsi="Arial" w:cs="Arial"/>
          <w:szCs w:val="20"/>
        </w:rPr>
        <w:t>se propõe</w:t>
      </w:r>
      <w:r>
        <w:rPr>
          <w:rFonts w:ascii="Arial" w:hAnsi="Arial" w:cs="Arial"/>
          <w:szCs w:val="20"/>
        </w:rPr>
        <w:t>m</w:t>
      </w:r>
      <w:r w:rsidRPr="009976CB">
        <w:rPr>
          <w:rFonts w:ascii="Arial" w:hAnsi="Arial" w:cs="Arial"/>
          <w:szCs w:val="20"/>
        </w:rPr>
        <w:t xml:space="preserve"> a avaliar o conhecimento, </w:t>
      </w:r>
      <w:r>
        <w:rPr>
          <w:rFonts w:ascii="Arial" w:hAnsi="Arial" w:cs="Arial"/>
          <w:szCs w:val="20"/>
        </w:rPr>
        <w:t xml:space="preserve">a formação, </w:t>
      </w:r>
      <w:r w:rsidRPr="009976CB">
        <w:rPr>
          <w:rFonts w:ascii="Arial" w:hAnsi="Arial" w:cs="Arial"/>
          <w:szCs w:val="20"/>
        </w:rPr>
        <w:t>as habilidades e atitudes para a boa prática da Geriatria.</w:t>
      </w:r>
      <w:r>
        <w:rPr>
          <w:rFonts w:ascii="Arial" w:hAnsi="Arial" w:cs="Arial"/>
          <w:szCs w:val="20"/>
        </w:rPr>
        <w:t xml:space="preserve"> </w:t>
      </w:r>
      <w:r w:rsidRPr="009976CB">
        <w:rPr>
          <w:rFonts w:ascii="Arial" w:hAnsi="Arial" w:cs="Arial"/>
        </w:rPr>
        <w:t>Nenhum candidato realizará as provas fora do dia, horário e local determinados.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 xml:space="preserve">Não haverá sob nenhum pretexto segunda chamada das provas descritas, nem haverá justificativa de falta. </w:t>
      </w:r>
      <w:bookmarkStart w:id="29" w:name="_Hlk503983601"/>
    </w:p>
    <w:p w14:paraId="49C50F40" w14:textId="62839899" w:rsidR="002C4D5C" w:rsidRPr="002C4D5C" w:rsidRDefault="002C4D5C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Verdana" w:hAnsi="Verdana" w:cs="Arial"/>
          <w:b/>
        </w:rPr>
      </w:pPr>
      <w:r w:rsidRPr="002C4D5C">
        <w:rPr>
          <w:rFonts w:ascii="Verdana" w:hAnsi="Verdana" w:cs="Arial"/>
          <w:b/>
        </w:rPr>
        <w:t>6.1 Prova Escrita Dissertativa:</w:t>
      </w:r>
      <w:bookmarkStart w:id="30" w:name="_GoBack"/>
      <w:bookmarkEnd w:id="30"/>
    </w:p>
    <w:p w14:paraId="53BDB080" w14:textId="27E6F64C" w:rsidR="00E45608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left="-284" w:right="-567"/>
        <w:jc w:val="both"/>
        <w:rPr>
          <w:rFonts w:ascii="Arial" w:hAnsi="Arial" w:cs="Arial"/>
        </w:rPr>
      </w:pPr>
      <w:r w:rsidRPr="00806C00">
        <w:rPr>
          <w:rFonts w:ascii="Arial" w:hAnsi="Arial" w:cs="Arial"/>
        </w:rPr>
        <w:t xml:space="preserve">O concurso para obtenção do Título de Especialista em Geriatria – Categoria Especial - terá início com a </w:t>
      </w:r>
      <w:r w:rsidRPr="00806C00">
        <w:rPr>
          <w:rFonts w:ascii="Arial" w:hAnsi="Arial" w:cs="Arial"/>
          <w:b/>
        </w:rPr>
        <w:t xml:space="preserve">prova escrita dissertativa às </w:t>
      </w:r>
      <w:r>
        <w:rPr>
          <w:rFonts w:ascii="Arial" w:hAnsi="Arial" w:cs="Arial"/>
          <w:b/>
        </w:rPr>
        <w:t>9</w:t>
      </w:r>
      <w:r w:rsidRPr="009976CB">
        <w:rPr>
          <w:rFonts w:ascii="Arial" w:hAnsi="Arial" w:cs="Arial"/>
          <w:b/>
        </w:rPr>
        <w:t xml:space="preserve"> horas </w:t>
      </w:r>
      <w:r w:rsidRPr="00BD3C5C">
        <w:rPr>
          <w:rFonts w:ascii="Arial" w:hAnsi="Arial" w:cs="Arial"/>
          <w:b/>
        </w:rPr>
        <w:t xml:space="preserve">do dia </w:t>
      </w:r>
      <w:r>
        <w:rPr>
          <w:rFonts w:ascii="Arial" w:hAnsi="Arial" w:cs="Arial"/>
          <w:b/>
        </w:rPr>
        <w:t>07 de setembro de 2020</w:t>
      </w:r>
      <w:r w:rsidRPr="00BD3C5C">
        <w:rPr>
          <w:rFonts w:ascii="Arial" w:hAnsi="Arial" w:cs="Arial"/>
          <w:b/>
        </w:rPr>
        <w:t xml:space="preserve">, </w:t>
      </w:r>
      <w:bookmarkStart w:id="31" w:name="_Hlk7545013"/>
      <w:bookmarkStart w:id="32" w:name="_Hlk23680736"/>
      <w:r>
        <w:rPr>
          <w:rFonts w:ascii="Arial" w:hAnsi="Arial" w:cs="Arial"/>
          <w:b/>
        </w:rPr>
        <w:t>no</w:t>
      </w:r>
      <w:r w:rsidRPr="00E51C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Maksoud Plaza Hotel, à </w:t>
      </w:r>
      <w:r w:rsidRPr="00E51C12">
        <w:rPr>
          <w:rFonts w:ascii="Arial" w:hAnsi="Arial" w:cs="Arial"/>
          <w:b/>
        </w:rPr>
        <w:t xml:space="preserve">Rua </w:t>
      </w:r>
      <w:bookmarkEnd w:id="31"/>
      <w:r>
        <w:rPr>
          <w:rFonts w:ascii="Arial" w:hAnsi="Arial" w:cs="Arial"/>
          <w:b/>
        </w:rPr>
        <w:t>São Carlos do Pinhal, 424, Bela Vista, São Paulo - SP</w:t>
      </w:r>
      <w:r w:rsidRPr="00E51C12">
        <w:rPr>
          <w:rFonts w:ascii="Arial" w:hAnsi="Arial" w:cs="Arial"/>
          <w:b/>
        </w:rPr>
        <w:t>.</w:t>
      </w:r>
      <w:bookmarkEnd w:id="32"/>
      <w:r w:rsidRPr="00BD3C5C"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 xml:space="preserve">Os candidatos deverão comparecer </w:t>
      </w:r>
      <w:r w:rsidRPr="009976CB">
        <w:rPr>
          <w:rFonts w:ascii="Arial" w:hAnsi="Arial" w:cs="Arial"/>
        </w:rPr>
        <w:lastRenderedPageBreak/>
        <w:t xml:space="preserve">ao local da prova com antecedência mínima de </w:t>
      </w:r>
      <w:r>
        <w:rPr>
          <w:rFonts w:ascii="Arial" w:hAnsi="Arial" w:cs="Arial"/>
        </w:rPr>
        <w:t>60</w:t>
      </w:r>
      <w:r w:rsidRPr="009976CB">
        <w:rPr>
          <w:rFonts w:ascii="Arial" w:hAnsi="Arial" w:cs="Arial"/>
        </w:rPr>
        <w:t xml:space="preserve"> minutos, munidos do comprovante de inscrição e da Cédula de Identidade de Médico expedida pelo Conselho Federal de Medicina. </w:t>
      </w:r>
    </w:p>
    <w:p w14:paraId="2F28F348" w14:textId="77777777" w:rsidR="00E45608" w:rsidRPr="009976CB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Style w:val="nfase"/>
          <w:rFonts w:ascii="Arial" w:hAnsi="Arial" w:cs="Arial"/>
          <w:i w:val="0"/>
          <w:iCs w:val="0"/>
        </w:rPr>
      </w:pPr>
      <w:r>
        <w:rPr>
          <w:rFonts w:ascii="Arial" w:hAnsi="Arial" w:cs="Arial"/>
        </w:rPr>
        <w:t>6.1.1</w:t>
      </w:r>
      <w:r w:rsidRPr="009976CB">
        <w:rPr>
          <w:rFonts w:ascii="Arial" w:hAnsi="Arial" w:cs="Arial"/>
        </w:rPr>
        <w:t xml:space="preserve">. A prova escrita terá duração máxima de quatro horas e constará de </w:t>
      </w:r>
      <w:r w:rsidRPr="009976CB">
        <w:rPr>
          <w:rFonts w:ascii="Arial" w:hAnsi="Arial" w:cs="Arial"/>
          <w:bCs/>
        </w:rPr>
        <w:t>10 (</w:t>
      </w:r>
      <w:r>
        <w:rPr>
          <w:rFonts w:ascii="Arial" w:hAnsi="Arial" w:cs="Arial"/>
          <w:bCs/>
        </w:rPr>
        <w:t>dez</w:t>
      </w:r>
      <w:r w:rsidRPr="009976CB">
        <w:rPr>
          <w:rFonts w:ascii="Arial" w:hAnsi="Arial" w:cs="Arial"/>
          <w:bCs/>
        </w:rPr>
        <w:t xml:space="preserve">) questões </w:t>
      </w:r>
      <w:r>
        <w:rPr>
          <w:rFonts w:ascii="Arial" w:hAnsi="Arial" w:cs="Arial"/>
          <w:bCs/>
        </w:rPr>
        <w:t>dissertativa</w:t>
      </w:r>
      <w:r w:rsidRPr="009976CB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, </w:t>
      </w:r>
      <w:r w:rsidRPr="009976CB">
        <w:rPr>
          <w:rFonts w:ascii="Arial" w:hAnsi="Arial" w:cs="Arial"/>
          <w:bCs/>
        </w:rPr>
        <w:t xml:space="preserve">valendo </w:t>
      </w:r>
      <w:r>
        <w:rPr>
          <w:rFonts w:ascii="Arial" w:hAnsi="Arial" w:cs="Arial"/>
          <w:bCs/>
        </w:rPr>
        <w:t>dez</w:t>
      </w:r>
      <w:r w:rsidRPr="009976CB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</w:rPr>
        <w:t>10</w:t>
      </w:r>
      <w:r w:rsidRPr="009976CB">
        <w:rPr>
          <w:rFonts w:ascii="Arial" w:hAnsi="Arial" w:cs="Arial"/>
          <w:bCs/>
        </w:rPr>
        <w:t>) ponto</w:t>
      </w:r>
      <w:r>
        <w:rPr>
          <w:rFonts w:ascii="Arial" w:hAnsi="Arial" w:cs="Arial"/>
          <w:bCs/>
        </w:rPr>
        <w:t>s</w:t>
      </w:r>
      <w:r w:rsidRPr="009976CB">
        <w:rPr>
          <w:rFonts w:ascii="Arial" w:hAnsi="Arial" w:cs="Arial"/>
          <w:bCs/>
        </w:rPr>
        <w:t xml:space="preserve"> cada</w:t>
      </w:r>
      <w:r w:rsidRPr="009976CB">
        <w:rPr>
          <w:rFonts w:ascii="Arial" w:hAnsi="Arial" w:cs="Arial"/>
        </w:rPr>
        <w:t xml:space="preserve">. </w:t>
      </w:r>
    </w:p>
    <w:p w14:paraId="5109EBF8" w14:textId="77777777" w:rsidR="00E45608" w:rsidRPr="009976CB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Style w:val="nfase"/>
          <w:rFonts w:ascii="Arial" w:hAnsi="Arial" w:cs="Arial"/>
          <w:i w:val="0"/>
          <w:iCs w:val="0"/>
        </w:rPr>
      </w:pPr>
      <w:bookmarkStart w:id="33" w:name="_Hlk503983490"/>
      <w:r>
        <w:rPr>
          <w:rStyle w:val="nfase"/>
          <w:rFonts w:ascii="Arial" w:hAnsi="Arial" w:cs="Arial"/>
          <w:i w:val="0"/>
          <w:iCs w:val="0"/>
        </w:rPr>
        <w:t>6.1.2</w:t>
      </w:r>
      <w:r w:rsidRPr="009976CB">
        <w:rPr>
          <w:rStyle w:val="nfase"/>
          <w:rFonts w:ascii="Arial" w:hAnsi="Arial" w:cs="Arial"/>
          <w:i w:val="0"/>
          <w:iCs w:val="0"/>
        </w:rPr>
        <w:t xml:space="preserve">. A prova escrita será eliminatória. </w:t>
      </w:r>
      <w:r w:rsidRPr="009976CB">
        <w:rPr>
          <w:rFonts w:ascii="Arial" w:hAnsi="Arial" w:cs="Arial"/>
          <w:b/>
          <w:color w:val="000000"/>
        </w:rPr>
        <w:t xml:space="preserve">Serão aprovados nesta etapa </w:t>
      </w:r>
      <w:r w:rsidRPr="009976CB">
        <w:rPr>
          <w:rStyle w:val="nfase"/>
          <w:rFonts w:ascii="Arial" w:hAnsi="Arial" w:cs="Arial"/>
          <w:b/>
          <w:i w:val="0"/>
          <w:iCs w:val="0"/>
          <w:color w:val="000000"/>
        </w:rPr>
        <w:t xml:space="preserve">os candidatos que obtiverem no mínimo </w:t>
      </w:r>
      <w:r>
        <w:rPr>
          <w:rStyle w:val="nfase"/>
          <w:rFonts w:ascii="Arial" w:hAnsi="Arial" w:cs="Arial"/>
          <w:b/>
          <w:i w:val="0"/>
          <w:iCs w:val="0"/>
          <w:color w:val="000000"/>
        </w:rPr>
        <w:t>65</w:t>
      </w:r>
      <w:r w:rsidRPr="009976CB">
        <w:rPr>
          <w:rStyle w:val="nfase"/>
          <w:rFonts w:ascii="Arial" w:hAnsi="Arial" w:cs="Arial"/>
          <w:b/>
          <w:i w:val="0"/>
          <w:iCs w:val="0"/>
          <w:color w:val="000000"/>
        </w:rPr>
        <w:t xml:space="preserve"> (se</w:t>
      </w:r>
      <w:r>
        <w:rPr>
          <w:rStyle w:val="nfase"/>
          <w:rFonts w:ascii="Arial" w:hAnsi="Arial" w:cs="Arial"/>
          <w:b/>
          <w:i w:val="0"/>
          <w:iCs w:val="0"/>
          <w:color w:val="000000"/>
        </w:rPr>
        <w:t>ss</w:t>
      </w:r>
      <w:r w:rsidRPr="009976CB">
        <w:rPr>
          <w:rStyle w:val="nfase"/>
          <w:rFonts w:ascii="Arial" w:hAnsi="Arial" w:cs="Arial"/>
          <w:b/>
          <w:i w:val="0"/>
          <w:iCs w:val="0"/>
          <w:color w:val="000000"/>
        </w:rPr>
        <w:t>e</w:t>
      </w:r>
      <w:r>
        <w:rPr>
          <w:rStyle w:val="nfase"/>
          <w:rFonts w:ascii="Arial" w:hAnsi="Arial" w:cs="Arial"/>
          <w:b/>
          <w:i w:val="0"/>
          <w:iCs w:val="0"/>
          <w:color w:val="000000"/>
        </w:rPr>
        <w:t>nta e cinco</w:t>
      </w:r>
      <w:r w:rsidRPr="009976CB">
        <w:rPr>
          <w:rStyle w:val="nfase"/>
          <w:rFonts w:ascii="Arial" w:hAnsi="Arial" w:cs="Arial"/>
          <w:b/>
          <w:i w:val="0"/>
          <w:iCs w:val="0"/>
          <w:color w:val="000000"/>
        </w:rPr>
        <w:t>) pontos</w:t>
      </w:r>
      <w:r w:rsidRPr="009976CB">
        <w:rPr>
          <w:rStyle w:val="nfase"/>
          <w:rFonts w:ascii="Arial" w:hAnsi="Arial" w:cs="Arial"/>
          <w:i w:val="0"/>
          <w:iCs w:val="0"/>
        </w:rPr>
        <w:t xml:space="preserve">. </w:t>
      </w:r>
    </w:p>
    <w:p w14:paraId="04AE68A2" w14:textId="77777777" w:rsidR="00E45608" w:rsidRPr="009976CB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Style w:val="nfase"/>
          <w:rFonts w:ascii="Arial" w:hAnsi="Arial" w:cs="Arial"/>
          <w:i w:val="0"/>
          <w:iCs w:val="0"/>
        </w:rPr>
      </w:pPr>
      <w:r>
        <w:rPr>
          <w:rStyle w:val="nfase"/>
          <w:rFonts w:ascii="Arial" w:hAnsi="Arial" w:cs="Arial"/>
          <w:i w:val="0"/>
          <w:iCs w:val="0"/>
        </w:rPr>
        <w:t xml:space="preserve">6.1.3. </w:t>
      </w:r>
      <w:r w:rsidRPr="009976CB">
        <w:rPr>
          <w:rStyle w:val="nfase"/>
          <w:rFonts w:ascii="Arial" w:hAnsi="Arial" w:cs="Arial"/>
          <w:i w:val="0"/>
          <w:iCs w:val="0"/>
        </w:rPr>
        <w:t xml:space="preserve">O gabarito da prova escrita será divulgado imediatamente após o seu término </w:t>
      </w:r>
      <w:bookmarkStart w:id="34" w:name="OLE_LINK38"/>
      <w:bookmarkStart w:id="35" w:name="OLE_LINK39"/>
      <w:r w:rsidRPr="009976CB">
        <w:rPr>
          <w:rStyle w:val="nfase"/>
          <w:rFonts w:ascii="Arial" w:hAnsi="Arial" w:cs="Arial"/>
          <w:i w:val="0"/>
          <w:iCs w:val="0"/>
        </w:rPr>
        <w:t>em mural na entrada do local da sua realização</w:t>
      </w:r>
      <w:bookmarkEnd w:id="34"/>
      <w:bookmarkEnd w:id="35"/>
      <w:r w:rsidRPr="009976CB">
        <w:rPr>
          <w:rStyle w:val="nfase"/>
          <w:rFonts w:ascii="Arial" w:hAnsi="Arial" w:cs="Arial"/>
          <w:i w:val="0"/>
          <w:iCs w:val="0"/>
        </w:rPr>
        <w:t xml:space="preserve"> e, tão logo possível, na página eletrônica da Sociedade Brasileira de Geriatria e Gerontologia.</w:t>
      </w:r>
    </w:p>
    <w:bookmarkEnd w:id="33"/>
    <w:p w14:paraId="31F0B2AB" w14:textId="77777777" w:rsidR="00E45608" w:rsidRPr="004E2C3C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Fonts w:ascii="Arial" w:hAnsi="Arial" w:cs="Arial"/>
          <w:bCs/>
        </w:rPr>
      </w:pPr>
      <w:r>
        <w:rPr>
          <w:rStyle w:val="Forte"/>
          <w:rFonts w:ascii="Arial" w:hAnsi="Arial" w:cs="Arial"/>
          <w:b w:val="0"/>
        </w:rPr>
        <w:t xml:space="preserve">6.1.4. </w:t>
      </w:r>
      <w:r w:rsidRPr="009976CB">
        <w:rPr>
          <w:rStyle w:val="Forte"/>
          <w:rFonts w:ascii="Arial" w:hAnsi="Arial" w:cs="Arial"/>
          <w:b w:val="0"/>
        </w:rPr>
        <w:t xml:space="preserve">Os recursos referentes às questões da prova escrita objetiva serão recebidos </w:t>
      </w:r>
      <w:r>
        <w:rPr>
          <w:rStyle w:val="Forte"/>
          <w:rFonts w:ascii="Arial" w:hAnsi="Arial" w:cs="Arial"/>
          <w:b w:val="0"/>
        </w:rPr>
        <w:t>d</w:t>
      </w:r>
      <w:r w:rsidRPr="009976CB">
        <w:rPr>
          <w:rStyle w:val="Forte"/>
          <w:rFonts w:ascii="Arial" w:hAnsi="Arial" w:cs="Arial"/>
          <w:b w:val="0"/>
        </w:rPr>
        <w:t>as 1</w:t>
      </w:r>
      <w:r>
        <w:rPr>
          <w:rStyle w:val="Forte"/>
          <w:rFonts w:ascii="Arial" w:hAnsi="Arial" w:cs="Arial"/>
          <w:b w:val="0"/>
        </w:rPr>
        <w:t>4</w:t>
      </w:r>
      <w:r w:rsidRPr="009976CB">
        <w:rPr>
          <w:rStyle w:val="Forte"/>
          <w:rFonts w:ascii="Arial" w:hAnsi="Arial" w:cs="Arial"/>
          <w:b w:val="0"/>
        </w:rPr>
        <w:t xml:space="preserve"> </w:t>
      </w:r>
      <w:r>
        <w:rPr>
          <w:rStyle w:val="Forte"/>
          <w:rFonts w:ascii="Arial" w:hAnsi="Arial" w:cs="Arial"/>
          <w:b w:val="0"/>
        </w:rPr>
        <w:t xml:space="preserve">às 16 </w:t>
      </w:r>
      <w:r w:rsidRPr="009976CB">
        <w:rPr>
          <w:rStyle w:val="Forte"/>
          <w:rFonts w:ascii="Arial" w:hAnsi="Arial" w:cs="Arial"/>
          <w:b w:val="0"/>
        </w:rPr>
        <w:t xml:space="preserve">horas do dia </w:t>
      </w:r>
      <w:bookmarkStart w:id="36" w:name="OLE_LINK96"/>
      <w:bookmarkStart w:id="37" w:name="OLE_LINK97"/>
      <w:r>
        <w:rPr>
          <w:rStyle w:val="Forte"/>
          <w:rFonts w:ascii="Arial" w:hAnsi="Arial" w:cs="Arial"/>
          <w:b w:val="0"/>
        </w:rPr>
        <w:t>07 de setembro de 2020</w:t>
      </w:r>
      <w:r w:rsidRPr="009976CB">
        <w:rPr>
          <w:rStyle w:val="Forte"/>
          <w:rFonts w:ascii="Arial" w:hAnsi="Arial" w:cs="Arial"/>
          <w:b w:val="0"/>
        </w:rPr>
        <w:t>, devendo ser preenchidos</w:t>
      </w:r>
      <w:bookmarkEnd w:id="36"/>
      <w:bookmarkEnd w:id="37"/>
      <w:r>
        <w:rPr>
          <w:rStyle w:val="Forte"/>
          <w:rFonts w:ascii="Arial" w:hAnsi="Arial" w:cs="Arial"/>
          <w:b w:val="0"/>
        </w:rPr>
        <w:t xml:space="preserve"> </w:t>
      </w:r>
      <w:r w:rsidRPr="009976CB">
        <w:rPr>
          <w:rStyle w:val="Forte"/>
          <w:rFonts w:ascii="Arial" w:hAnsi="Arial" w:cs="Arial"/>
          <w:b w:val="0"/>
        </w:rPr>
        <w:t xml:space="preserve">no </w:t>
      </w:r>
      <w:r w:rsidRPr="009976CB">
        <w:rPr>
          <w:rFonts w:ascii="Arial" w:hAnsi="Arial" w:cs="Arial"/>
          <w:color w:val="0000FF"/>
          <w:u w:val="single"/>
        </w:rPr>
        <w:t>Formulário para recurso de questões TEG –</w:t>
      </w:r>
      <w:r>
        <w:rPr>
          <w:rFonts w:ascii="Arial" w:hAnsi="Arial" w:cs="Arial"/>
          <w:color w:val="0000FF"/>
          <w:u w:val="single"/>
        </w:rPr>
        <w:t xml:space="preserve"> </w:t>
      </w:r>
      <w:r w:rsidRPr="009976CB">
        <w:rPr>
          <w:rFonts w:ascii="Arial" w:hAnsi="Arial" w:cs="Arial"/>
          <w:color w:val="0000FF"/>
          <w:u w:val="single"/>
        </w:rPr>
        <w:t>20</w:t>
      </w:r>
      <w:r>
        <w:rPr>
          <w:rFonts w:ascii="Arial" w:hAnsi="Arial" w:cs="Arial"/>
          <w:color w:val="0000FF"/>
          <w:u w:val="single"/>
        </w:rPr>
        <w:t>20</w:t>
      </w:r>
      <w:r w:rsidRPr="009976CB">
        <w:rPr>
          <w:rFonts w:ascii="Arial" w:hAnsi="Arial" w:cs="Arial"/>
          <w:color w:val="0000FF"/>
          <w:u w:val="single"/>
        </w:rPr>
        <w:t>,</w:t>
      </w:r>
      <w:r>
        <w:rPr>
          <w:rFonts w:ascii="Arial" w:hAnsi="Arial" w:cs="Arial"/>
          <w:color w:val="0000FF"/>
        </w:rPr>
        <w:t xml:space="preserve"> </w:t>
      </w:r>
      <w:r w:rsidRPr="009976CB">
        <w:rPr>
          <w:rFonts w:ascii="Arial" w:hAnsi="Arial" w:cs="Arial"/>
        </w:rPr>
        <w:t xml:space="preserve">disponível no endereço eletrônico </w:t>
      </w:r>
      <w:hyperlink r:id="rId13" w:history="1">
        <w:r w:rsidRPr="009976CB">
          <w:rPr>
            <w:rStyle w:val="Hyperlink"/>
            <w:rFonts w:ascii="Arial" w:hAnsi="Arial" w:cs="Arial"/>
          </w:rPr>
          <w:t>www.sbgg.org.br</w:t>
        </w:r>
      </w:hyperlink>
      <w:r w:rsidRPr="009976CB">
        <w:rPr>
          <w:rFonts w:ascii="Arial" w:hAnsi="Arial" w:cs="Arial"/>
        </w:rPr>
        <w:t xml:space="preserve"> e entregues na secretaria da CTEG</w:t>
      </w:r>
      <w:r>
        <w:rPr>
          <w:rFonts w:ascii="Arial" w:hAnsi="Arial" w:cs="Arial"/>
        </w:rPr>
        <w:t xml:space="preserve"> </w:t>
      </w:r>
      <w:bookmarkStart w:id="38" w:name="_Hlk503983522"/>
      <w:r>
        <w:rPr>
          <w:rFonts w:ascii="Arial" w:hAnsi="Arial" w:cs="Arial"/>
        </w:rPr>
        <w:t>n</w:t>
      </w:r>
      <w:bookmarkEnd w:id="38"/>
      <w:r>
        <w:rPr>
          <w:rFonts w:ascii="Arial" w:hAnsi="Arial" w:cs="Arial"/>
        </w:rPr>
        <w:t>o</w:t>
      </w:r>
      <w:r w:rsidRPr="00C5705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</w:rPr>
        <w:t xml:space="preserve">Maksoud Plaza Hotel, à </w:t>
      </w:r>
      <w:r w:rsidRPr="00E51C12">
        <w:rPr>
          <w:rFonts w:ascii="Arial" w:hAnsi="Arial" w:cs="Arial"/>
          <w:b/>
        </w:rPr>
        <w:t xml:space="preserve">Rua </w:t>
      </w:r>
      <w:r>
        <w:rPr>
          <w:rFonts w:ascii="Arial" w:hAnsi="Arial" w:cs="Arial"/>
          <w:b/>
        </w:rPr>
        <w:t>São Carlos do Pinhal, 424, Bela Vista, São Paulo - SP</w:t>
      </w:r>
      <w:r w:rsidRPr="00E51C1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4E2C3C">
        <w:rPr>
          <w:rFonts w:ascii="Arial" w:hAnsi="Arial" w:cs="Arial"/>
          <w:bCs/>
        </w:rPr>
        <w:t>Não será permitida vistas às provas realizadas pelos candidatos na fase recursal do concurso.</w:t>
      </w:r>
    </w:p>
    <w:p w14:paraId="7A031D37" w14:textId="77777777" w:rsidR="00E45608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Style w:val="nfase"/>
          <w:rFonts w:ascii="Arial" w:hAnsi="Arial" w:cs="Arial"/>
          <w:i w:val="0"/>
          <w:iCs w:val="0"/>
        </w:rPr>
      </w:pPr>
      <w:r>
        <w:rPr>
          <w:rFonts w:ascii="Arial" w:hAnsi="Arial" w:cs="Arial"/>
        </w:rPr>
        <w:t xml:space="preserve">6.1.5. </w:t>
      </w:r>
      <w:r w:rsidRPr="009976CB">
        <w:rPr>
          <w:rFonts w:ascii="Arial" w:hAnsi="Arial" w:cs="Arial"/>
        </w:rPr>
        <w:t>O resultado da prova escrita, após julgamento dos recursos das questões, será divulgado</w:t>
      </w:r>
      <w:r>
        <w:rPr>
          <w:rFonts w:ascii="Arial" w:hAnsi="Arial" w:cs="Arial"/>
        </w:rPr>
        <w:t xml:space="preserve"> </w:t>
      </w:r>
      <w:r w:rsidRPr="009976CB">
        <w:rPr>
          <w:rFonts w:ascii="Arial" w:hAnsi="Arial" w:cs="Arial"/>
        </w:rPr>
        <w:t xml:space="preserve">até as </w:t>
      </w:r>
      <w:r w:rsidRPr="00BD3C5C">
        <w:rPr>
          <w:rFonts w:ascii="Arial" w:hAnsi="Arial" w:cs="Arial"/>
          <w:b/>
        </w:rPr>
        <w:t xml:space="preserve">19 horas do dia </w:t>
      </w:r>
      <w:r>
        <w:rPr>
          <w:rFonts w:ascii="Arial" w:hAnsi="Arial" w:cs="Arial"/>
          <w:b/>
        </w:rPr>
        <w:t>07 de setembro</w:t>
      </w:r>
      <w:r w:rsidRPr="00BD3C5C">
        <w:rPr>
          <w:rFonts w:ascii="Arial" w:hAnsi="Arial" w:cs="Arial"/>
          <w:b/>
        </w:rPr>
        <w:t xml:space="preserve"> de 20</w:t>
      </w:r>
      <w:r>
        <w:rPr>
          <w:rFonts w:ascii="Arial" w:hAnsi="Arial" w:cs="Arial"/>
          <w:b/>
        </w:rPr>
        <w:t>20</w:t>
      </w:r>
      <w:r>
        <w:rPr>
          <w:rFonts w:ascii="Arial" w:hAnsi="Arial" w:cs="Arial"/>
        </w:rPr>
        <w:t xml:space="preserve"> </w:t>
      </w:r>
      <w:r w:rsidRPr="009976CB">
        <w:rPr>
          <w:rStyle w:val="nfase"/>
          <w:rFonts w:ascii="Arial" w:hAnsi="Arial" w:cs="Arial"/>
          <w:i w:val="0"/>
          <w:iCs w:val="0"/>
        </w:rPr>
        <w:t xml:space="preserve">em mural no local da </w:t>
      </w:r>
      <w:r w:rsidRPr="009976CB">
        <w:rPr>
          <w:rFonts w:ascii="Arial" w:hAnsi="Arial" w:cs="Arial"/>
        </w:rPr>
        <w:t>secretaria da CTEG</w:t>
      </w:r>
      <w:r>
        <w:rPr>
          <w:rFonts w:ascii="Arial" w:hAnsi="Arial" w:cs="Arial"/>
        </w:rPr>
        <w:t xml:space="preserve"> no </w:t>
      </w:r>
      <w:r>
        <w:rPr>
          <w:rFonts w:ascii="Arial" w:hAnsi="Arial" w:cs="Arial"/>
          <w:b/>
        </w:rPr>
        <w:t xml:space="preserve">Maksoud Plaza Hotel, à </w:t>
      </w:r>
      <w:r w:rsidRPr="00E51C12">
        <w:rPr>
          <w:rFonts w:ascii="Arial" w:hAnsi="Arial" w:cs="Arial"/>
          <w:b/>
        </w:rPr>
        <w:t xml:space="preserve">Rua </w:t>
      </w:r>
      <w:r>
        <w:rPr>
          <w:rFonts w:ascii="Arial" w:hAnsi="Arial" w:cs="Arial"/>
          <w:b/>
        </w:rPr>
        <w:t>São Carlos do Pinhal, 424, Bela Vista, São Paulo - SP</w:t>
      </w:r>
      <w:r w:rsidRPr="00C5705C">
        <w:rPr>
          <w:rStyle w:val="nfase"/>
          <w:rFonts w:ascii="Arial" w:hAnsi="Arial" w:cs="Arial"/>
          <w:b/>
          <w:bCs/>
          <w:i w:val="0"/>
          <w:iCs w:val="0"/>
        </w:rPr>
        <w:t xml:space="preserve"> </w:t>
      </w:r>
      <w:r w:rsidRPr="00BD3C5C">
        <w:rPr>
          <w:rStyle w:val="nfase"/>
          <w:rFonts w:ascii="Arial" w:hAnsi="Arial" w:cs="Arial"/>
          <w:i w:val="0"/>
          <w:iCs w:val="0"/>
        </w:rPr>
        <w:t>e, tão logo seja possível, na página eletrônica da Sociedade Brasileira de Geriatria e Gerontologia</w:t>
      </w:r>
      <w:r w:rsidRPr="009976CB">
        <w:rPr>
          <w:rStyle w:val="nfase"/>
          <w:rFonts w:ascii="Arial" w:hAnsi="Arial" w:cs="Arial"/>
          <w:i w:val="0"/>
          <w:iCs w:val="0"/>
        </w:rPr>
        <w:t>.</w:t>
      </w:r>
    </w:p>
    <w:p w14:paraId="13C48B8C" w14:textId="5EFDA0AA" w:rsidR="00FB6AC9" w:rsidRDefault="00E45608" w:rsidP="00144ADF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Fonts w:ascii="Arial" w:hAnsi="Arial" w:cs="Arial"/>
        </w:rPr>
      </w:pPr>
      <w:r>
        <w:rPr>
          <w:rStyle w:val="nfase"/>
          <w:rFonts w:ascii="Arial" w:hAnsi="Arial" w:cs="Arial"/>
          <w:i w:val="0"/>
          <w:iCs w:val="0"/>
        </w:rPr>
        <w:t xml:space="preserve">Os candidatos aprovados na Prova Escrita estão classificados para </w:t>
      </w:r>
      <w:r w:rsidRPr="00806C00">
        <w:rPr>
          <w:rFonts w:ascii="Arial" w:hAnsi="Arial" w:cs="Arial"/>
        </w:rPr>
        <w:t xml:space="preserve">a etapa </w:t>
      </w:r>
      <w:r>
        <w:rPr>
          <w:rFonts w:ascii="Arial" w:hAnsi="Arial" w:cs="Arial"/>
        </w:rPr>
        <w:t>de prova prática-oral</w:t>
      </w:r>
      <w:r w:rsidRPr="00806C00">
        <w:rPr>
          <w:rFonts w:ascii="Arial" w:hAnsi="Arial" w:cs="Arial"/>
        </w:rPr>
        <w:t xml:space="preserve">, a se realizar no dia </w:t>
      </w:r>
      <w:r>
        <w:rPr>
          <w:rFonts w:ascii="Arial" w:hAnsi="Arial" w:cs="Arial"/>
        </w:rPr>
        <w:t>08 de setembro de 2020</w:t>
      </w:r>
      <w:r w:rsidRPr="00806C00">
        <w:rPr>
          <w:rFonts w:ascii="Arial" w:hAnsi="Arial" w:cs="Arial"/>
        </w:rPr>
        <w:t>.</w:t>
      </w:r>
    </w:p>
    <w:p w14:paraId="143E44F5" w14:textId="77777777" w:rsidR="00FB6AC9" w:rsidRPr="00FB6AC9" w:rsidRDefault="004E2C3C" w:rsidP="00FB6AC9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8"/>
        <w:jc w:val="both"/>
        <w:rPr>
          <w:rFonts w:ascii="Arial" w:hAnsi="Arial" w:cs="Arial"/>
          <w:b/>
        </w:rPr>
      </w:pPr>
      <w:r>
        <w:rPr>
          <w:rStyle w:val="Forte"/>
          <w:rFonts w:ascii="Arial" w:hAnsi="Arial" w:cs="Arial"/>
        </w:rPr>
        <w:t xml:space="preserve">6.2 </w:t>
      </w:r>
      <w:r w:rsidR="00FB6AC9" w:rsidRPr="00FB6AC9">
        <w:rPr>
          <w:rFonts w:ascii="Arial" w:hAnsi="Arial" w:cs="Arial"/>
          <w:b/>
          <w:bCs/>
        </w:rPr>
        <w:t xml:space="preserve">Prova prática-oral: </w:t>
      </w:r>
    </w:p>
    <w:p w14:paraId="07932BF4" w14:textId="77777777" w:rsidR="00E45608" w:rsidRPr="00FB6AC9" w:rsidRDefault="00E45608" w:rsidP="00E45608">
      <w:pPr>
        <w:widowControl/>
        <w:tabs>
          <w:tab w:val="right" w:pos="9639"/>
        </w:tabs>
        <w:spacing w:before="100" w:beforeAutospacing="1" w:after="120" w:afterAutospacing="1" w:line="360" w:lineRule="auto"/>
        <w:ind w:right="-8"/>
        <w:jc w:val="both"/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</w:pP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A prova </w:t>
      </w:r>
      <w:r w:rsidRPr="00FB6AC9"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 xml:space="preserve">prática-oral </w:t>
      </w: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será realizada</w:t>
      </w:r>
      <w:r w:rsidRPr="00FB6AC9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</w:t>
      </w: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no</w:t>
      </w:r>
      <w:r w:rsidRPr="00FB6AC9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</w:t>
      </w:r>
      <w:bookmarkStart w:id="39" w:name="_Hlk7545146"/>
      <w:r w:rsidRPr="00FB6AC9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Maksoud Plaza Hotel, à Rua São Carlos do Pinhal, 424, Bela Vista, São Paulo – SP </w:t>
      </w:r>
      <w:r w:rsidRPr="00FB6AC9"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 xml:space="preserve">e </w:t>
      </w:r>
      <w:r w:rsidRPr="00FB6AC9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terá início às 9 horas</w:t>
      </w:r>
      <w:bookmarkEnd w:id="39"/>
      <w:r w:rsidRPr="00FB6AC9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do dia </w:t>
      </w:r>
      <w:r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08 de setembro</w:t>
      </w:r>
      <w:r w:rsidRPr="00FB6AC9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de 2020.</w:t>
      </w:r>
    </w:p>
    <w:p w14:paraId="3409DD93" w14:textId="77777777" w:rsidR="00E45608" w:rsidRPr="00FB6AC9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</w:pP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lastRenderedPageBreak/>
        <w:t>Não será permitida a entrada de candidato no local de confinamento pré-prova e no recinto da prova prática–oral, após o início da mesma.</w:t>
      </w:r>
    </w:p>
    <w:p w14:paraId="79861123" w14:textId="77777777" w:rsidR="00E45608" w:rsidRPr="00FB6AC9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</w:pP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Todos os candidatos que obtiveram </w:t>
      </w:r>
      <w:r w:rsidRPr="00FB6AC9">
        <w:rPr>
          <w:rFonts w:ascii="Arial" w:eastAsia="Arial Unicode MS" w:hAnsi="Arial" w:cs="Arial"/>
          <w:i/>
          <w:iCs/>
          <w:kern w:val="0"/>
          <w:sz w:val="24"/>
          <w:szCs w:val="24"/>
          <w:lang w:val="pt-BR" w:eastAsia="pt-BR"/>
        </w:rPr>
        <w:t xml:space="preserve">no </w:t>
      </w:r>
      <w:r w:rsidRPr="00FB6AC9">
        <w:rPr>
          <w:rFonts w:ascii="Arial" w:eastAsia="Arial Unicode MS" w:hAnsi="Arial" w:cs="Arial"/>
          <w:b/>
          <w:i/>
          <w:iCs/>
          <w:kern w:val="0"/>
          <w:sz w:val="24"/>
          <w:szCs w:val="24"/>
          <w:lang w:val="pt-BR" w:eastAsia="pt-BR"/>
        </w:rPr>
        <w:t>mínimo 65 (</w:t>
      </w:r>
      <w:r w:rsidRPr="00FB6AC9">
        <w:rPr>
          <w:rFonts w:ascii="Arial" w:eastAsia="Arial Unicode MS" w:hAnsi="Arial" w:cs="Arial"/>
          <w:b/>
          <w:i/>
          <w:iCs/>
          <w:color w:val="000000"/>
          <w:kern w:val="0"/>
          <w:sz w:val="24"/>
          <w:szCs w:val="24"/>
          <w:lang w:val="pt-BR" w:eastAsia="pt-BR"/>
        </w:rPr>
        <w:t>sessenta e cinco</w:t>
      </w:r>
      <w:r w:rsidRPr="00FB6AC9">
        <w:rPr>
          <w:rFonts w:ascii="Arial" w:eastAsia="Arial Unicode MS" w:hAnsi="Arial" w:cs="Arial"/>
          <w:b/>
          <w:i/>
          <w:iCs/>
          <w:kern w:val="0"/>
          <w:sz w:val="24"/>
          <w:szCs w:val="24"/>
          <w:lang w:val="pt-BR" w:eastAsia="pt-BR"/>
        </w:rPr>
        <w:t>) pontos da prova escrita</w:t>
      </w:r>
      <w:r w:rsidRPr="00FB6AC9">
        <w:rPr>
          <w:rFonts w:ascii="Arial" w:eastAsia="Arial Unicode MS" w:hAnsi="Arial" w:cs="Arial"/>
          <w:i/>
          <w:iCs/>
          <w:kern w:val="0"/>
          <w:sz w:val="24"/>
          <w:szCs w:val="24"/>
          <w:lang w:val="pt-BR" w:eastAsia="pt-BR"/>
        </w:rPr>
        <w:t xml:space="preserve"> </w:t>
      </w: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deverão comparecer ao local da prova, com antecedência mínima de 60 minutos, munidos do comprovante de inscrição e da Cédula de Identidade de Médico expedida pelo Conselho Federal de Medicina. </w:t>
      </w:r>
    </w:p>
    <w:p w14:paraId="274C6985" w14:textId="072A2C7C" w:rsidR="00E45608" w:rsidRPr="00FB6AC9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 Unicode MS" w:eastAsia="Arial Unicode MS" w:hAnsi="Arial Unicode MS" w:cs="Arial Unicode MS"/>
          <w:bCs/>
          <w:kern w:val="0"/>
          <w:sz w:val="24"/>
          <w:szCs w:val="24"/>
          <w:lang w:val="pt-BR" w:eastAsia="pt-BR"/>
        </w:rPr>
      </w:pP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Os candidatos deverão responder, verbalmente, perguntas formuladas pelos examinadores e desempenhar adequadamente as tarefas determinadas. As perguntas e os procedimentos solicitados aos candidatos serão baseados na bibliografia indicada e versarão sobre o cotidiano do atendimento geriátrico.</w:t>
      </w:r>
      <w:r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</w:t>
      </w: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Serão aprovados os candidatos que obtiverem média de 70 (setenta) pontos da prova escrita objetiva e da prova p</w:t>
      </w:r>
      <w:r w:rsidRPr="00FB6AC9">
        <w:rPr>
          <w:rFonts w:ascii="Arial" w:eastAsia="Arial Unicode MS" w:hAnsi="Arial" w:cs="Arial"/>
          <w:bCs/>
          <w:kern w:val="0"/>
          <w:sz w:val="24"/>
          <w:szCs w:val="24"/>
          <w:lang w:val="pt-BR" w:eastAsia="pt-BR"/>
        </w:rPr>
        <w:t>rática-oral</w:t>
      </w:r>
      <w:r w:rsidRPr="00FB6AC9">
        <w:rPr>
          <w:rFonts w:ascii="Arial Unicode MS" w:eastAsia="Arial Unicode MS" w:hAnsi="Arial Unicode MS" w:cs="Arial Unicode MS"/>
          <w:bCs/>
          <w:kern w:val="0"/>
          <w:sz w:val="24"/>
          <w:szCs w:val="24"/>
          <w:lang w:val="pt-BR" w:eastAsia="pt-BR"/>
        </w:rPr>
        <w:t>.</w:t>
      </w:r>
    </w:p>
    <w:p w14:paraId="10B7D6F8" w14:textId="1A0F7B65" w:rsidR="00B12095" w:rsidRPr="00714DD2" w:rsidRDefault="00E45608" w:rsidP="00E45608">
      <w:pPr>
        <w:widowControl/>
        <w:tabs>
          <w:tab w:val="right" w:pos="9639"/>
        </w:tabs>
        <w:spacing w:after="120" w:line="360" w:lineRule="auto"/>
        <w:ind w:right="15"/>
        <w:jc w:val="both"/>
        <w:rPr>
          <w:rStyle w:val="Forte"/>
          <w:rFonts w:ascii="Arial" w:hAnsi="Arial" w:cs="Arial"/>
          <w:b w:val="0"/>
          <w:bCs w:val="0"/>
          <w:lang w:val="pt-BR"/>
        </w:rPr>
      </w:pP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O resultado da prova prática-oral será divulgado até as 19 horas do dia </w:t>
      </w:r>
      <w:r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08 de setembro de 2020</w:t>
      </w: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em mural no local da secretaria da CTEG no </w:t>
      </w:r>
      <w:r w:rsidRPr="00FB6AC9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Maksoud Plaza Hotel, à Rua São Carlos do Pinhal, 424, Bela Vista, São Paulo – SP </w:t>
      </w:r>
      <w:r w:rsidRPr="00FB6AC9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e, tão logo seja possível, na página eletrônica da Sociedade Brasileira de Geriatria e Gerontologia.</w:t>
      </w:r>
      <w:r w:rsidRPr="00FB6AC9">
        <w:rPr>
          <w:rFonts w:ascii="Arial" w:eastAsia="Arial Unicode MS" w:hAnsi="Arial" w:cs="Arial"/>
          <w:i/>
          <w:iCs/>
          <w:kern w:val="0"/>
          <w:sz w:val="24"/>
          <w:szCs w:val="24"/>
          <w:lang w:val="pt-BR" w:eastAsia="pt-BR"/>
        </w:rPr>
        <w:t xml:space="preserve"> </w:t>
      </w:r>
      <w:bookmarkEnd w:id="29"/>
    </w:p>
    <w:p w14:paraId="0FF7CDCC" w14:textId="3F1153E8" w:rsidR="004E2C3C" w:rsidRDefault="004E2C3C" w:rsidP="004E2C3C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-567"/>
        <w:jc w:val="both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6.3 </w:t>
      </w:r>
      <w:r w:rsidR="006600E2" w:rsidRPr="00806C00">
        <w:rPr>
          <w:rStyle w:val="Forte"/>
          <w:rFonts w:ascii="Arial" w:hAnsi="Arial" w:cs="Arial"/>
        </w:rPr>
        <w:t xml:space="preserve">Avaliação curricular: </w:t>
      </w:r>
    </w:p>
    <w:p w14:paraId="5CEA9A61" w14:textId="77777777" w:rsidR="00E45608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</w:pPr>
      <w:r w:rsidRPr="00613B68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Os candidatos aprovados para esta etapa deverão comparecer ao Maksoud Plaza Hotel, à Rua São Carlos do Pinhal, 424, Bela Vista, São Paulo - SP.</w:t>
      </w:r>
      <w:r w:rsidRPr="00613B68"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 xml:space="preserve"> Esta etapa </w:t>
      </w:r>
      <w:r w:rsidRPr="00613B68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terá início às 9 horas no dia </w:t>
      </w:r>
      <w:r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09 de setembro</w:t>
      </w:r>
      <w:r w:rsidRPr="00613B68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de 2020.</w:t>
      </w:r>
    </w:p>
    <w:p w14:paraId="2F3165CA" w14:textId="77777777" w:rsidR="00E45608" w:rsidRPr="001A3E15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</w:pPr>
      <w:r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>6</w:t>
      </w:r>
      <w:r w:rsidRPr="001A3E15"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 xml:space="preserve">.3.1 - </w:t>
      </w:r>
      <w:r w:rsidRPr="001A3E15">
        <w:rPr>
          <w:rFonts w:ascii="Arial" w:eastAsia="Arial Unicode MS" w:hAnsi="Arial" w:cs="Arial"/>
          <w:bCs/>
          <w:kern w:val="0"/>
          <w:sz w:val="24"/>
          <w:szCs w:val="24"/>
          <w:lang w:val="pt-BR" w:eastAsia="pt-BR"/>
        </w:rPr>
        <w:t xml:space="preserve">Somente serão avaliados os </w:t>
      </w:r>
      <w:r w:rsidRPr="001A3E15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currículos dos candidatos que obtiverem média ponderada de 70 (setenta) da prova escrita objetiva e da prova </w:t>
      </w:r>
      <w:r w:rsidRPr="001A3E15">
        <w:rPr>
          <w:rFonts w:ascii="Arial" w:eastAsia="Arial Unicode MS" w:hAnsi="Arial" w:cs="Arial"/>
          <w:bCs/>
          <w:kern w:val="0"/>
          <w:sz w:val="24"/>
          <w:szCs w:val="24"/>
          <w:lang w:val="pt-BR" w:eastAsia="pt-BR"/>
        </w:rPr>
        <w:t>prática-oral</w:t>
      </w:r>
      <w:r w:rsidRPr="001A3E15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e que foram rigorosamente preenchidos </w:t>
      </w:r>
      <w:r w:rsidRPr="001A3E15">
        <w:rPr>
          <w:rFonts w:ascii="Arial" w:hAnsi="Arial" w:cs="Arial"/>
          <w:sz w:val="24"/>
          <w:szCs w:val="24"/>
          <w:lang w:val="pt-BR"/>
        </w:rPr>
        <w:t xml:space="preserve">no formato do </w:t>
      </w:r>
      <w:bookmarkStart w:id="40" w:name="OLE_LINK70"/>
      <w:bookmarkStart w:id="41" w:name="OLE_LINK71"/>
      <w:bookmarkStart w:id="42" w:name="_Hlk23689219"/>
      <w:r w:rsidRPr="001A3E15">
        <w:rPr>
          <w:rFonts w:ascii="Arial" w:hAnsi="Arial" w:cs="Arial"/>
          <w:color w:val="0000FF"/>
          <w:sz w:val="24"/>
          <w:szCs w:val="24"/>
          <w:u w:val="single"/>
          <w:lang w:val="pt-BR"/>
        </w:rPr>
        <w:t>Modelo de Currículo Categoria Especial – CTEG 20</w:t>
      </w:r>
      <w:bookmarkEnd w:id="40"/>
      <w:bookmarkEnd w:id="41"/>
      <w:r w:rsidRPr="001A3E15">
        <w:rPr>
          <w:rFonts w:ascii="Arial" w:hAnsi="Arial" w:cs="Arial"/>
          <w:color w:val="0000FF"/>
          <w:sz w:val="24"/>
          <w:szCs w:val="24"/>
          <w:u w:val="single"/>
          <w:lang w:val="pt-BR"/>
        </w:rPr>
        <w:t>20</w:t>
      </w:r>
      <w:r>
        <w:rPr>
          <w:rStyle w:val="nfase"/>
          <w:rFonts w:ascii="Arial" w:hAnsi="Arial" w:cs="Arial"/>
          <w:i w:val="0"/>
          <w:iCs w:val="0"/>
          <w:lang w:val="pt-BR"/>
        </w:rPr>
        <w:t xml:space="preserve"> </w:t>
      </w:r>
      <w:bookmarkEnd w:id="42"/>
      <w:r w:rsidRPr="001A3E15">
        <w:rPr>
          <w:rFonts w:ascii="Arial" w:eastAsia="Arial Unicode MS" w:hAnsi="Arial" w:cs="Arial"/>
          <w:color w:val="000000" w:themeColor="text1"/>
          <w:kern w:val="0"/>
          <w:sz w:val="24"/>
          <w:szCs w:val="24"/>
          <w:lang w:val="pt-BR" w:eastAsia="pt-BR"/>
        </w:rPr>
        <w:t>e</w:t>
      </w:r>
      <w:r>
        <w:rPr>
          <w:rFonts w:ascii="Arial" w:eastAsia="Arial Unicode MS" w:hAnsi="Arial" w:cs="Arial"/>
          <w:color w:val="000000" w:themeColor="text1"/>
          <w:kern w:val="0"/>
          <w:sz w:val="24"/>
          <w:szCs w:val="24"/>
          <w:lang w:val="pt-BR" w:eastAsia="pt-BR"/>
        </w:rPr>
        <w:t xml:space="preserve"> e</w:t>
      </w:r>
      <w:r w:rsidRPr="001A3E15">
        <w:rPr>
          <w:rFonts w:ascii="Arial" w:eastAsia="Arial Unicode MS" w:hAnsi="Arial" w:cs="Arial"/>
          <w:color w:val="000000" w:themeColor="text1"/>
          <w:kern w:val="0"/>
          <w:sz w:val="24"/>
          <w:szCs w:val="24"/>
          <w:lang w:val="pt-BR" w:eastAsia="pt-BR"/>
        </w:rPr>
        <w:t>nviado</w:t>
      </w:r>
      <w:r>
        <w:rPr>
          <w:rFonts w:ascii="Arial" w:eastAsia="Arial Unicode MS" w:hAnsi="Arial" w:cs="Arial"/>
          <w:color w:val="000000" w:themeColor="text1"/>
          <w:kern w:val="0"/>
          <w:sz w:val="24"/>
          <w:szCs w:val="24"/>
          <w:lang w:val="pt-BR" w:eastAsia="pt-BR"/>
        </w:rPr>
        <w:t>s</w:t>
      </w:r>
      <w:r w:rsidRPr="001A3E15">
        <w:rPr>
          <w:rFonts w:ascii="Arial" w:eastAsia="Arial Unicode MS" w:hAnsi="Arial" w:cs="Arial"/>
          <w:color w:val="000000" w:themeColor="text1"/>
          <w:kern w:val="0"/>
          <w:sz w:val="24"/>
          <w:szCs w:val="24"/>
          <w:lang w:val="pt-BR" w:eastAsia="pt-BR"/>
        </w:rPr>
        <w:t xml:space="preserve"> no ato da inscrição</w:t>
      </w:r>
      <w:r w:rsidRPr="001A3E15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. </w:t>
      </w:r>
    </w:p>
    <w:p w14:paraId="151AB51A" w14:textId="77777777" w:rsidR="00E45608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15"/>
        <w:jc w:val="both"/>
        <w:rPr>
          <w:rFonts w:ascii="Arial" w:hAnsi="Arial" w:cs="Arial"/>
          <w:color w:val="0000FF"/>
          <w:u w:val="single"/>
        </w:rPr>
      </w:pPr>
      <w:bookmarkStart w:id="43" w:name="OLE_LINK42"/>
      <w:bookmarkStart w:id="44" w:name="OLE_LINK43"/>
      <w:r>
        <w:rPr>
          <w:rFonts w:ascii="Arial" w:hAnsi="Arial" w:cs="Arial"/>
          <w:b/>
        </w:rPr>
        <w:t xml:space="preserve">6.3.2 </w:t>
      </w:r>
      <w:r w:rsidRPr="00806C00">
        <w:rPr>
          <w:rFonts w:ascii="Arial" w:hAnsi="Arial" w:cs="Arial"/>
          <w:b/>
        </w:rPr>
        <w:t>A apresentação dos documentos comprobatórios das atividades curriculares</w:t>
      </w:r>
      <w:r w:rsidRPr="00806C00">
        <w:rPr>
          <w:rFonts w:ascii="Arial" w:hAnsi="Arial" w:cs="Arial"/>
        </w:rPr>
        <w:t xml:space="preserve"> listadas</w:t>
      </w:r>
      <w:r w:rsidRPr="00806C00">
        <w:rPr>
          <w:rFonts w:ascii="Arial" w:hAnsi="Arial" w:cs="Arial"/>
          <w:b/>
        </w:rPr>
        <w:t xml:space="preserve"> </w:t>
      </w:r>
      <w:bookmarkStart w:id="45" w:name="OLE_LINK72"/>
      <w:bookmarkStart w:id="46" w:name="OLE_LINK75"/>
      <w:r w:rsidRPr="00806C00">
        <w:rPr>
          <w:rFonts w:ascii="Arial" w:hAnsi="Arial" w:cs="Arial"/>
          <w:color w:val="0000FF"/>
          <w:u w:val="single"/>
        </w:rPr>
        <w:t>Modelo de Currículo Categoria Especial – CTEG 20</w:t>
      </w:r>
      <w:r>
        <w:rPr>
          <w:rFonts w:ascii="Arial" w:hAnsi="Arial" w:cs="Arial"/>
          <w:color w:val="0000FF"/>
          <w:u w:val="single"/>
        </w:rPr>
        <w:t>20</w:t>
      </w:r>
      <w:r w:rsidRPr="00806C00">
        <w:rPr>
          <w:rFonts w:ascii="Arial" w:hAnsi="Arial" w:cs="Arial"/>
          <w:lang w:eastAsia="en-US"/>
        </w:rPr>
        <w:t xml:space="preserve"> </w:t>
      </w:r>
      <w:bookmarkEnd w:id="45"/>
      <w:bookmarkEnd w:id="46"/>
      <w:r w:rsidRPr="00806C00">
        <w:rPr>
          <w:rFonts w:ascii="Arial" w:hAnsi="Arial" w:cs="Arial"/>
        </w:rPr>
        <w:t>dever</w:t>
      </w:r>
      <w:r>
        <w:rPr>
          <w:rFonts w:ascii="Arial" w:hAnsi="Arial" w:cs="Arial"/>
        </w:rPr>
        <w:t xml:space="preserve">á ser feita pessoalmente pelos </w:t>
      </w:r>
      <w:r w:rsidRPr="00806C00">
        <w:rPr>
          <w:rFonts w:ascii="Arial" w:hAnsi="Arial" w:cs="Arial"/>
        </w:rPr>
        <w:t>candidatos aprovados na prova oral</w:t>
      </w:r>
      <w:r>
        <w:rPr>
          <w:rFonts w:ascii="Arial" w:hAnsi="Arial" w:cs="Arial"/>
        </w:rPr>
        <w:t>.</w:t>
      </w:r>
      <w:r w:rsidRPr="00806C00">
        <w:rPr>
          <w:rFonts w:ascii="Arial" w:hAnsi="Arial" w:cs="Arial"/>
        </w:rPr>
        <w:t xml:space="preserve"> O candidato também deverá comparecer ao local </w:t>
      </w:r>
      <w:r w:rsidRPr="00806C00">
        <w:rPr>
          <w:rFonts w:ascii="Arial" w:hAnsi="Arial" w:cs="Arial"/>
        </w:rPr>
        <w:lastRenderedPageBreak/>
        <w:t xml:space="preserve">com antecedência mínima de 30 minutos, munido do comprovante de inscrição, da Cédula de Identidade de Médico expedida pelo Conselho Federal de Medicina e dos </w:t>
      </w:r>
      <w:r>
        <w:rPr>
          <w:rStyle w:val="nfase"/>
          <w:rFonts w:ascii="Arial" w:hAnsi="Arial" w:cs="Arial"/>
          <w:i w:val="0"/>
          <w:iCs w:val="0"/>
        </w:rPr>
        <w:t xml:space="preserve">documentos comprobatórios </w:t>
      </w:r>
      <w:r w:rsidRPr="00806C00">
        <w:rPr>
          <w:rStyle w:val="nfase"/>
          <w:rFonts w:ascii="Arial" w:hAnsi="Arial" w:cs="Arial"/>
          <w:i w:val="0"/>
          <w:iCs w:val="0"/>
        </w:rPr>
        <w:t>originais e/ou cópias autenticadas das atividades na mesma sequência em que foram listados</w:t>
      </w:r>
      <w:r w:rsidRPr="00806C00">
        <w:rPr>
          <w:rFonts w:ascii="Arial" w:hAnsi="Arial" w:cs="Arial"/>
          <w:lang w:eastAsia="en-US"/>
        </w:rPr>
        <w:t xml:space="preserve"> </w:t>
      </w:r>
      <w:r>
        <w:rPr>
          <w:rStyle w:val="nfase"/>
          <w:rFonts w:ascii="Arial" w:hAnsi="Arial" w:cs="Arial"/>
          <w:i w:val="0"/>
          <w:iCs w:val="0"/>
        </w:rPr>
        <w:t>no</w:t>
      </w:r>
      <w:r w:rsidRPr="00806C00">
        <w:rPr>
          <w:rFonts w:ascii="Arial" w:hAnsi="Arial" w:cs="Arial"/>
          <w:lang w:eastAsia="en-US"/>
        </w:rPr>
        <w:t xml:space="preserve"> </w:t>
      </w:r>
      <w:r w:rsidRPr="00806C00">
        <w:rPr>
          <w:rFonts w:ascii="Arial" w:hAnsi="Arial" w:cs="Arial"/>
          <w:color w:val="0000FF"/>
          <w:u w:val="single"/>
        </w:rPr>
        <w:t>Modelo de Currícul</w:t>
      </w:r>
      <w:r>
        <w:rPr>
          <w:rFonts w:ascii="Arial" w:hAnsi="Arial" w:cs="Arial"/>
          <w:color w:val="0000FF"/>
          <w:u w:val="single"/>
        </w:rPr>
        <w:t>o Categoria Especial – CTEG 2020.</w:t>
      </w:r>
    </w:p>
    <w:p w14:paraId="3CA25B32" w14:textId="77777777" w:rsidR="00E45608" w:rsidRPr="00806C00" w:rsidRDefault="00E45608" w:rsidP="00E45608">
      <w:pPr>
        <w:pStyle w:val="NormalWeb"/>
        <w:tabs>
          <w:tab w:val="right" w:pos="9639"/>
        </w:tabs>
        <w:spacing w:before="0" w:beforeAutospacing="0" w:after="120" w:afterAutospacing="0" w:line="360" w:lineRule="auto"/>
        <w:ind w:right="15"/>
        <w:jc w:val="both"/>
        <w:rPr>
          <w:rStyle w:val="nfase"/>
          <w:rFonts w:ascii="Arial" w:hAnsi="Arial" w:cs="Arial"/>
          <w:i w:val="0"/>
          <w:iCs w:val="0"/>
        </w:rPr>
      </w:pPr>
      <w:r w:rsidRPr="00B81E75">
        <w:rPr>
          <w:rStyle w:val="nfase"/>
          <w:rFonts w:ascii="Arial" w:hAnsi="Arial" w:cs="Arial"/>
          <w:b/>
          <w:bCs/>
          <w:i w:val="0"/>
          <w:iCs w:val="0"/>
        </w:rPr>
        <w:t>6.3.</w:t>
      </w:r>
      <w:r>
        <w:rPr>
          <w:rStyle w:val="nfase"/>
          <w:rFonts w:ascii="Arial" w:hAnsi="Arial" w:cs="Arial"/>
          <w:b/>
          <w:bCs/>
          <w:i w:val="0"/>
          <w:iCs w:val="0"/>
        </w:rPr>
        <w:t>3</w:t>
      </w:r>
      <w:r>
        <w:rPr>
          <w:rStyle w:val="nfase"/>
          <w:rFonts w:ascii="Arial" w:hAnsi="Arial" w:cs="Arial"/>
          <w:i w:val="0"/>
          <w:iCs w:val="0"/>
        </w:rPr>
        <w:t xml:space="preserve"> </w:t>
      </w:r>
      <w:r w:rsidRPr="00806C00">
        <w:rPr>
          <w:rStyle w:val="nfase"/>
          <w:rFonts w:ascii="Arial" w:hAnsi="Arial" w:cs="Arial"/>
          <w:i w:val="0"/>
          <w:iCs w:val="0"/>
        </w:rPr>
        <w:t xml:space="preserve">Serão aprovados nesta etapa os candidatos que atingirem </w:t>
      </w:r>
      <w:r w:rsidRPr="00806C00">
        <w:rPr>
          <w:rStyle w:val="nfase"/>
          <w:rFonts w:ascii="Arial" w:hAnsi="Arial" w:cs="Arial"/>
          <w:b/>
          <w:i w:val="0"/>
          <w:iCs w:val="0"/>
        </w:rPr>
        <w:t>o mínimo de 100 pontos</w:t>
      </w:r>
      <w:r w:rsidRPr="00806C00">
        <w:rPr>
          <w:rStyle w:val="nfase"/>
          <w:rFonts w:ascii="Arial" w:hAnsi="Arial" w:cs="Arial"/>
          <w:i w:val="0"/>
          <w:iCs w:val="0"/>
        </w:rPr>
        <w:t xml:space="preserve"> no</w:t>
      </w:r>
      <w:r w:rsidRPr="00806C00">
        <w:rPr>
          <w:rFonts w:ascii="Arial" w:hAnsi="Arial" w:cs="Arial"/>
          <w:color w:val="0000FF"/>
          <w:u w:val="single"/>
        </w:rPr>
        <w:t xml:space="preserve"> Modelo de Currículo Categoria Especial – CTEG 20</w:t>
      </w:r>
      <w:r>
        <w:rPr>
          <w:rFonts w:ascii="Arial" w:hAnsi="Arial" w:cs="Arial"/>
          <w:color w:val="0000FF"/>
          <w:u w:val="single"/>
        </w:rPr>
        <w:t>20</w:t>
      </w:r>
      <w:r w:rsidRPr="00806C00">
        <w:rPr>
          <w:rStyle w:val="nfase"/>
          <w:rFonts w:ascii="Arial" w:hAnsi="Arial" w:cs="Arial"/>
          <w:i w:val="0"/>
          <w:iCs w:val="0"/>
        </w:rPr>
        <w:t>, sendo que serão pontuadas as atividades científicas cadastradas na SBGG</w:t>
      </w:r>
      <w:bookmarkEnd w:id="43"/>
      <w:bookmarkEnd w:id="44"/>
      <w:r>
        <w:rPr>
          <w:rStyle w:val="nfase"/>
          <w:rFonts w:ascii="Arial" w:hAnsi="Arial" w:cs="Arial"/>
          <w:i w:val="0"/>
          <w:iCs w:val="0"/>
        </w:rPr>
        <w:t>.</w:t>
      </w:r>
      <w:r w:rsidRPr="00806C00">
        <w:rPr>
          <w:rStyle w:val="nfase"/>
          <w:rFonts w:ascii="Arial" w:hAnsi="Arial" w:cs="Arial"/>
          <w:i w:val="0"/>
          <w:iCs w:val="0"/>
        </w:rPr>
        <w:t xml:space="preserve"> </w:t>
      </w:r>
    </w:p>
    <w:p w14:paraId="3B916235" w14:textId="77777777" w:rsidR="00E45608" w:rsidRPr="007807BB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b/>
          <w:color w:val="FF0000"/>
          <w:kern w:val="0"/>
          <w:sz w:val="24"/>
          <w:szCs w:val="24"/>
          <w:lang w:val="pt-BR" w:eastAsia="pt-BR"/>
        </w:rPr>
      </w:pPr>
      <w:bookmarkStart w:id="47" w:name="_Hlk503885013"/>
      <w:r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>Os nomes dos aprovados</w:t>
      </w:r>
      <w:r w:rsidRPr="007807BB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serão divulgados até as 14 horas do dia </w:t>
      </w:r>
      <w:r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09</w:t>
      </w:r>
      <w:r w:rsidRPr="007807BB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de </w:t>
      </w:r>
      <w:r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setembro</w:t>
      </w:r>
      <w:r w:rsidRPr="007807BB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de 2020 no Maksoud Plaza Hotel, à Rua São Carlos do Pinhal, 424, Bela Vista, São Paulo - SP</w:t>
      </w:r>
      <w:r w:rsidRPr="007807BB"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 xml:space="preserve"> </w:t>
      </w:r>
      <w:r w:rsidRPr="007807BB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e, tão logo possível, na página eletrônica da Sociedade Brasileira de Geriatria e Gerontologia.</w:t>
      </w:r>
    </w:p>
    <w:bookmarkEnd w:id="47"/>
    <w:p w14:paraId="57863FBA" w14:textId="175C2E95" w:rsidR="002E31AD" w:rsidRPr="002E31AD" w:rsidRDefault="002E31AD" w:rsidP="002E31AD">
      <w:pPr>
        <w:pStyle w:val="NormalWeb"/>
        <w:spacing w:after="120"/>
        <w:ind w:right="15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Pr="002E31AD">
        <w:rPr>
          <w:rFonts w:ascii="Arial" w:hAnsi="Arial" w:cs="Arial"/>
          <w:b/>
        </w:rPr>
        <w:t xml:space="preserve">. Normas das provas </w:t>
      </w:r>
    </w:p>
    <w:p w14:paraId="5447B403" w14:textId="77777777" w:rsidR="002E31AD" w:rsidRPr="002E31AD" w:rsidRDefault="002E31AD" w:rsidP="002E31AD">
      <w:pPr>
        <w:pStyle w:val="NormalWeb"/>
        <w:spacing w:after="120"/>
        <w:ind w:right="15"/>
        <w:rPr>
          <w:rFonts w:ascii="Arial" w:hAnsi="Arial" w:cs="Arial"/>
          <w:b/>
        </w:rPr>
      </w:pPr>
      <w:r w:rsidRPr="002E31AD">
        <w:rPr>
          <w:rFonts w:ascii="Arial" w:hAnsi="Arial" w:cs="Arial"/>
          <w:b/>
        </w:rPr>
        <w:t xml:space="preserve">ATENÇÃO: </w:t>
      </w:r>
    </w:p>
    <w:p w14:paraId="5DD1B114" w14:textId="77777777" w:rsidR="002E31AD" w:rsidRPr="002E31AD" w:rsidRDefault="002E31AD" w:rsidP="00DC17D1">
      <w:pPr>
        <w:pStyle w:val="NormalWeb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  <w:b/>
        </w:rPr>
        <w:t>- Não será permitido acesso aos locais de nenhuma das provas aos candidatos que se apresentarem após o horário estabelecido para o seu início</w:t>
      </w:r>
      <w:bookmarkStart w:id="48" w:name="OLE_LINK78"/>
      <w:r w:rsidRPr="002E31AD">
        <w:rPr>
          <w:rFonts w:ascii="Arial" w:hAnsi="Arial" w:cs="Arial"/>
          <w:b/>
        </w:rPr>
        <w:t xml:space="preserve"> ou que não estejam portando o comprovante de inscrição e a cédula de identidade de médico expedida pelo Conselho Federal de Medicina.</w:t>
      </w:r>
      <w:bookmarkEnd w:id="48"/>
    </w:p>
    <w:p w14:paraId="50832BE0" w14:textId="77777777" w:rsidR="002E31AD" w:rsidRPr="002E31AD" w:rsidRDefault="002E31AD" w:rsidP="00DC17D1">
      <w:pPr>
        <w:pStyle w:val="NormalWeb"/>
        <w:spacing w:after="120"/>
        <w:ind w:right="15"/>
        <w:jc w:val="both"/>
        <w:rPr>
          <w:rFonts w:ascii="Arial" w:hAnsi="Arial" w:cs="Arial"/>
          <w:b/>
        </w:rPr>
      </w:pPr>
      <w:r w:rsidRPr="002E31AD">
        <w:rPr>
          <w:rFonts w:ascii="Arial" w:hAnsi="Arial" w:cs="Arial"/>
        </w:rPr>
        <w:t>- Os candidatos somente poderão ausentar-se do recinto da prova escrita objetiva após decorridas duas horas do seu início.</w:t>
      </w:r>
    </w:p>
    <w:p w14:paraId="53370186" w14:textId="77777777" w:rsidR="002E31AD" w:rsidRPr="002E31AD" w:rsidRDefault="002E31AD" w:rsidP="00DC17D1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 xml:space="preserve">- É vedado, durante a realização das provas, </w:t>
      </w:r>
      <w:r w:rsidRPr="002E31AD">
        <w:rPr>
          <w:rFonts w:ascii="Arial" w:hAnsi="Arial" w:cs="Arial"/>
          <w:u w:val="single"/>
        </w:rPr>
        <w:t>fazer uso ou portar</w:t>
      </w:r>
      <w:r w:rsidRPr="002E31AD">
        <w:rPr>
          <w:rFonts w:ascii="Arial" w:hAnsi="Arial" w:cs="Arial"/>
        </w:rPr>
        <w:t xml:space="preserve">, mesmo que desligados, telefone celular, relógio digital, </w:t>
      </w:r>
      <w:r w:rsidRPr="002E31AD">
        <w:rPr>
          <w:rFonts w:ascii="Arial" w:hAnsi="Arial" w:cs="Arial"/>
          <w:i/>
        </w:rPr>
        <w:t>pagers</w:t>
      </w:r>
      <w:r w:rsidRPr="002E31AD">
        <w:rPr>
          <w:rFonts w:ascii="Arial" w:hAnsi="Arial" w:cs="Arial"/>
        </w:rPr>
        <w:t xml:space="preserve">, bipe, agenda eletrônica, calculadora, walkman, </w:t>
      </w:r>
      <w:r w:rsidRPr="002E31AD">
        <w:rPr>
          <w:rFonts w:ascii="Arial" w:hAnsi="Arial" w:cs="Arial"/>
          <w:i/>
          <w:iCs/>
        </w:rPr>
        <w:t>tablet</w:t>
      </w:r>
      <w:r w:rsidRPr="002E31AD">
        <w:rPr>
          <w:rFonts w:ascii="Arial" w:hAnsi="Arial" w:cs="Arial"/>
        </w:rPr>
        <w:t>, notebook, palmtop, gravador transmissor/receptor de mensagens de qualquer tipo, que possibilitem o acesso a informações médicas ou comunicação à distância ou interpessoal, e a utilização de qualquer recurso audiovisual próprio, podendo a organização do exame vetar a utilização pelo candidato de outros aparelhos além dos anteriormente citados. Portanto, os candidatos que comparecerem aos locais das provas portando quaisquer um desses aparelhos deverá entregá-lo à secretaria da CTEG presente no local, desligados, e retirá-los após o término da prova.</w:t>
      </w:r>
    </w:p>
    <w:p w14:paraId="004240A9" w14:textId="77777777" w:rsidR="002E31AD" w:rsidRPr="002E31AD" w:rsidRDefault="002E31AD" w:rsidP="00DC17D1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 xml:space="preserve">- Não será́ permitida nenhum tipo de consulta a livros, periódicos, compêndios, revistas, impressos, manuais, códigos, cadernos, anotações ou a qualquer material que contenha </w:t>
      </w:r>
      <w:r w:rsidRPr="002E31AD">
        <w:rPr>
          <w:rFonts w:ascii="Arial" w:hAnsi="Arial" w:cs="Arial"/>
        </w:rPr>
        <w:lastRenderedPageBreak/>
        <w:t>informações sobre os conteúdos das provas. E estes, assim como bolsas, pastas, sacolas, mochilas, malas deverão ser entregues à secretaria da CTEG presente no local, e retirados após o término da prova.</w:t>
      </w:r>
    </w:p>
    <w:p w14:paraId="08B731BF" w14:textId="27B6C9D4" w:rsidR="002E31AD" w:rsidRPr="002E31AD" w:rsidRDefault="002E31AD" w:rsidP="00DC17D1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 xml:space="preserve">- Nas provas escrita </w:t>
      </w:r>
      <w:r w:rsidR="00DC17D1">
        <w:rPr>
          <w:rFonts w:ascii="Arial" w:hAnsi="Arial" w:cs="Arial"/>
        </w:rPr>
        <w:t>dissertativa</w:t>
      </w:r>
      <w:r w:rsidRPr="002E31AD">
        <w:rPr>
          <w:rFonts w:ascii="Arial" w:hAnsi="Arial" w:cs="Arial"/>
        </w:rPr>
        <w:t>, os 3 (três) últimos candidatos de cada sala só poderão sair juntos. Na prova prática-oral, os dois (2) últimos candidatos só poderão sair juntos da sala de confinamento pré-prova. O candidato que não observar estas normas será eliminado.</w:t>
      </w:r>
    </w:p>
    <w:p w14:paraId="3EDE3E2D" w14:textId="68E4514A" w:rsidR="002E31AD" w:rsidRPr="002E31AD" w:rsidRDefault="002E31AD" w:rsidP="00E45608">
      <w:pPr>
        <w:pStyle w:val="NormalWeb"/>
        <w:ind w:right="15"/>
        <w:jc w:val="both"/>
        <w:rPr>
          <w:rFonts w:ascii="Arial" w:hAnsi="Arial" w:cs="Arial"/>
          <w:iCs/>
        </w:rPr>
      </w:pPr>
      <w:r w:rsidRPr="002E31AD">
        <w:rPr>
          <w:rFonts w:ascii="Arial" w:hAnsi="Arial" w:cs="Arial"/>
        </w:rPr>
        <w:t xml:space="preserve">- Os cadernos de provas e cartões de respostas da prova escrita deverão ser devolvidos na saída, ao término da prova. </w:t>
      </w:r>
    </w:p>
    <w:p w14:paraId="6F040801" w14:textId="3B66836A" w:rsidR="002E31AD" w:rsidRPr="002E31AD" w:rsidRDefault="00B51CD2" w:rsidP="002E31AD">
      <w:pPr>
        <w:pStyle w:val="NormalWeb"/>
        <w:spacing w:after="120"/>
        <w:ind w:right="15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2E31AD" w:rsidRPr="002E31AD">
        <w:rPr>
          <w:rFonts w:ascii="Arial" w:hAnsi="Arial" w:cs="Arial"/>
          <w:b/>
        </w:rPr>
        <w:t>. Eliminação de candidatos e anulação de provas:</w:t>
      </w:r>
    </w:p>
    <w:p w14:paraId="08B40F65" w14:textId="77777777" w:rsidR="002E31AD" w:rsidRPr="002E31AD" w:rsidRDefault="002E31AD" w:rsidP="002E31AD">
      <w:pPr>
        <w:pStyle w:val="NormalWeb"/>
        <w:spacing w:after="120"/>
        <w:ind w:right="15"/>
        <w:rPr>
          <w:rFonts w:ascii="Arial" w:hAnsi="Arial" w:cs="Arial"/>
        </w:rPr>
      </w:pPr>
      <w:r w:rsidRPr="002E31AD">
        <w:rPr>
          <w:rFonts w:ascii="Arial" w:hAnsi="Arial" w:cs="Arial"/>
        </w:rPr>
        <w:t>Será automaticamente eliminado e terá suas provas anuladas o candidato que:</w:t>
      </w:r>
    </w:p>
    <w:p w14:paraId="7EBF4112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1. Apresentar-se após o horário determinado para o início das provas.</w:t>
      </w:r>
    </w:p>
    <w:p w14:paraId="0A305644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2. Portar arma(s) no local de realização das provas, mesmo de posse do respectivo porte.</w:t>
      </w:r>
    </w:p>
    <w:p w14:paraId="7B6A1297" w14:textId="4952A733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  <w:b/>
        </w:rPr>
      </w:pPr>
      <w:r w:rsidRPr="002E31AD">
        <w:rPr>
          <w:rFonts w:ascii="Arial" w:hAnsi="Arial" w:cs="Arial"/>
        </w:rPr>
        <w:t xml:space="preserve">3. Fazer uso ou portar, mesmo que desligados, durante o período de realização das provas, quaisquer dos equipamentos eletrônicos ou instrumentos de comunicação descritos previamente </w:t>
      </w:r>
      <w:r w:rsidRPr="002E31AD">
        <w:rPr>
          <w:rFonts w:ascii="Arial" w:hAnsi="Arial" w:cs="Arial"/>
          <w:b/>
        </w:rPr>
        <w:t xml:space="preserve">na seção </w:t>
      </w:r>
      <w:r w:rsidR="00B51CD2">
        <w:rPr>
          <w:rFonts w:ascii="Arial" w:hAnsi="Arial" w:cs="Arial"/>
          <w:b/>
        </w:rPr>
        <w:t>7</w:t>
      </w:r>
      <w:r w:rsidRPr="002E31AD">
        <w:rPr>
          <w:rFonts w:ascii="Arial" w:hAnsi="Arial" w:cs="Arial"/>
          <w:b/>
        </w:rPr>
        <w:t>.</w:t>
      </w:r>
    </w:p>
    <w:p w14:paraId="2F582B49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4. Deixar de atender as normas contidas nos cadernos de questões das provas, nos cartões de respostas e as demais orientações expedidas pela CTEG.</w:t>
      </w:r>
    </w:p>
    <w:p w14:paraId="64814FE2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5. Ausentar-se das salas de provas sem o acompanhamento do fiscal ou antes de decorrido o período fixado para saída.</w:t>
      </w:r>
    </w:p>
    <w:p w14:paraId="4FE26C10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6.Marcar ou escrever, respectivamente, a lápis, o cartão de respostas, bem como qualquer forma de identificação do candidato fora do lugar especificamente indicado para tal finalidade.</w:t>
      </w:r>
    </w:p>
    <w:p w14:paraId="3C588F49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7. Não devolver o cartão de respostas ou integralmente qualquer outro material solicitado, findo o horário de realização das provas.</w:t>
      </w:r>
    </w:p>
    <w:p w14:paraId="2C7DA575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8.Durante a realização das provas, se for surpreendido em comunicação com outro candidato ou terceiros, verbalmente, por escrito, ou por qualquer outra forma.</w:t>
      </w:r>
    </w:p>
    <w:p w14:paraId="6B414D59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9. Utilizar-se de livros, periódicos, compêndios, códigos, manuais, impressos, anotações e revistas ou qualquer material ou aparelho eletroeletrônico que contenha informações sobre o conteúdo das provas.</w:t>
      </w:r>
    </w:p>
    <w:p w14:paraId="434132FD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10. Lançar mão de meios ilícitos para executar as provas.</w:t>
      </w:r>
    </w:p>
    <w:p w14:paraId="374DDDDE" w14:textId="77777777" w:rsidR="002E31AD" w:rsidRP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lastRenderedPageBreak/>
        <w:t>11. Faltar com o devido respeito para com qualquer membro da CTEG e/ou da equipe de aplicação da prova, com autoridades presentes e/ou com outros candidatos, pessoalmente ou através de redes sociais.</w:t>
      </w:r>
    </w:p>
    <w:p w14:paraId="41454BD7" w14:textId="3899DC13" w:rsidR="002E31AD" w:rsidRDefault="002E31AD" w:rsidP="00B51CD2">
      <w:pPr>
        <w:pStyle w:val="NormalWeb"/>
        <w:spacing w:after="120"/>
        <w:ind w:right="15"/>
        <w:jc w:val="both"/>
        <w:rPr>
          <w:rFonts w:ascii="Arial" w:hAnsi="Arial" w:cs="Arial"/>
        </w:rPr>
      </w:pPr>
      <w:r w:rsidRPr="002E31AD">
        <w:rPr>
          <w:rFonts w:ascii="Arial" w:hAnsi="Arial" w:cs="Arial"/>
        </w:rPr>
        <w:t>12. O candidato que não apresentar os documentos originais comprobatórios durante a etapa de avaliação curricular.</w:t>
      </w:r>
    </w:p>
    <w:p w14:paraId="6315CB04" w14:textId="4F017BAF" w:rsidR="009D4C13" w:rsidRPr="009D4C13" w:rsidRDefault="009D4C13" w:rsidP="009D4C13">
      <w:pPr>
        <w:tabs>
          <w:tab w:val="right" w:pos="9639"/>
        </w:tabs>
        <w:spacing w:line="360" w:lineRule="auto"/>
        <w:ind w:right="-8"/>
        <w:jc w:val="both"/>
        <w:rPr>
          <w:rFonts w:ascii="Arial" w:hAnsi="Arial" w:cs="Arial"/>
          <w:b/>
          <w:sz w:val="24"/>
          <w:szCs w:val="20"/>
          <w:lang w:val="pt-BR"/>
        </w:rPr>
      </w:pPr>
      <w:bookmarkStart w:id="49" w:name="_Hlk503984198"/>
      <w:bookmarkStart w:id="50" w:name="_Hlk503984243"/>
      <w:r>
        <w:rPr>
          <w:rFonts w:ascii="Verdana" w:hAnsi="Verdana" w:cs="Arial"/>
          <w:b/>
          <w:sz w:val="24"/>
          <w:lang w:val="pt-BR"/>
        </w:rPr>
        <w:t>9</w:t>
      </w:r>
      <w:r w:rsidRPr="009D4C13">
        <w:rPr>
          <w:rFonts w:ascii="Verdana" w:hAnsi="Verdana" w:cs="Arial"/>
          <w:b/>
          <w:sz w:val="24"/>
          <w:lang w:val="pt-BR"/>
        </w:rPr>
        <w:t>. Resultado final:</w:t>
      </w:r>
    </w:p>
    <w:p w14:paraId="6A44C5F6" w14:textId="6D137810" w:rsidR="00E45608" w:rsidRPr="009D4C13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b/>
          <w:color w:val="0000FF"/>
          <w:kern w:val="0"/>
          <w:sz w:val="24"/>
          <w:szCs w:val="24"/>
          <w:lang w:val="pt-BR" w:eastAsia="pt-BR"/>
        </w:rPr>
      </w:pPr>
      <w:bookmarkStart w:id="51" w:name="_Hlk503885274"/>
      <w:bookmarkStart w:id="52" w:name="_Hlk503885307"/>
      <w:bookmarkEnd w:id="49"/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O resultado final será divulgado no mesmo local da realização da etapa de avaliação curricular, até as 14 horas do dia </w:t>
      </w:r>
      <w:r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09 de setembro</w:t>
      </w:r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de 2020, após o término de todas as deliberações da Comissão de Título de Especialista e será disponibilizado no </w:t>
      </w:r>
      <w:r w:rsidRPr="009D4C13">
        <w:rPr>
          <w:rFonts w:ascii="Arial" w:eastAsia="Arial Unicode MS" w:hAnsi="Arial" w:cs="Arial"/>
          <w:b/>
          <w:i/>
          <w:kern w:val="0"/>
          <w:sz w:val="24"/>
          <w:szCs w:val="24"/>
          <w:lang w:val="pt-BR" w:eastAsia="pt-BR"/>
        </w:rPr>
        <w:t>site</w:t>
      </w:r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da SBGG&lt;</w:t>
      </w:r>
      <w:hyperlink r:id="rId14" w:history="1">
        <w:r w:rsidRPr="009D4C13">
          <w:rPr>
            <w:rFonts w:ascii="Arial" w:eastAsia="Arial Unicode MS" w:hAnsi="Arial" w:cs="Arial"/>
            <w:b/>
            <w:color w:val="0000FF" w:themeColor="hyperlink"/>
            <w:kern w:val="0"/>
            <w:sz w:val="24"/>
            <w:szCs w:val="24"/>
            <w:u w:val="single"/>
            <w:lang w:val="pt-BR" w:eastAsia="pt-BR"/>
          </w:rPr>
          <w:t>http://www.sbgg.org.br</w:t>
        </w:r>
      </w:hyperlink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&gt;</w:t>
      </w:r>
      <w:r w:rsidR="00401CF4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</w:t>
      </w:r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até o dia seguinte</w:t>
      </w:r>
      <w:bookmarkEnd w:id="51"/>
      <w:r w:rsidRPr="009D4C13">
        <w:rPr>
          <w:rFonts w:ascii="Arial" w:eastAsia="Arial Unicode MS" w:hAnsi="Arial" w:cs="Arial"/>
          <w:b/>
          <w:color w:val="0000FF"/>
          <w:kern w:val="0"/>
          <w:sz w:val="24"/>
          <w:szCs w:val="24"/>
          <w:lang w:val="pt-BR" w:eastAsia="pt-BR"/>
        </w:rPr>
        <w:t>.</w:t>
      </w:r>
    </w:p>
    <w:p w14:paraId="6B6B56BD" w14:textId="77777777" w:rsidR="00E45608" w:rsidRPr="009D4C13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</w:pPr>
      <w:r w:rsidRPr="009D4C13">
        <w:rPr>
          <w:rFonts w:ascii="Arial" w:eastAsia="Arial Unicode MS" w:hAnsi="Arial" w:cs="Arial"/>
          <w:b/>
          <w:bCs/>
          <w:kern w:val="0"/>
          <w:sz w:val="24"/>
          <w:szCs w:val="24"/>
          <w:lang w:val="pt-BR" w:eastAsia="pt-BR"/>
        </w:rPr>
        <w:t xml:space="preserve">Os recursos referentes ao resultado final 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poderão ser impetrados através do </w:t>
      </w:r>
      <w:r w:rsidRPr="009D4C13">
        <w:rPr>
          <w:rFonts w:ascii="Arial" w:eastAsia="Arial Unicode MS" w:hAnsi="Arial" w:cs="Arial"/>
          <w:color w:val="0000FF"/>
          <w:kern w:val="0"/>
          <w:sz w:val="24"/>
          <w:szCs w:val="24"/>
          <w:u w:val="single"/>
          <w:lang w:val="pt-BR" w:eastAsia="pt-BR"/>
        </w:rPr>
        <w:t>Formulário para recurso do resultado final – TEG – 2020</w:t>
      </w:r>
      <w:r w:rsidRPr="009D4C13">
        <w:rPr>
          <w:rFonts w:ascii="Arial" w:eastAsia="Arial Unicode MS" w:hAnsi="Arial" w:cs="Arial"/>
          <w:color w:val="0000FF"/>
          <w:kern w:val="0"/>
          <w:sz w:val="24"/>
          <w:szCs w:val="24"/>
          <w:lang w:val="pt-BR" w:eastAsia="pt-BR"/>
        </w:rPr>
        <w:t xml:space="preserve">, 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disponível no endereço eletrônico </w:t>
      </w:r>
      <w:hyperlink r:id="rId15" w:history="1">
        <w:r w:rsidRPr="009D4C13">
          <w:rPr>
            <w:rFonts w:ascii="Arial" w:eastAsia="Arial Unicode MS" w:hAnsi="Arial" w:cs="Arial"/>
            <w:color w:val="0000FF" w:themeColor="hyperlink"/>
            <w:kern w:val="0"/>
            <w:sz w:val="24"/>
            <w:szCs w:val="24"/>
            <w:u w:val="single"/>
            <w:lang w:val="pt-BR" w:eastAsia="pt-BR"/>
          </w:rPr>
          <w:t>www.sbgg.org.br</w:t>
        </w:r>
      </w:hyperlink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.</w:t>
      </w:r>
    </w:p>
    <w:p w14:paraId="0FEB91D7" w14:textId="77777777" w:rsidR="00E45608" w:rsidRPr="009D4C13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</w:pPr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O prazo para que o recurso seja apresentado estende-se desde a publicação do resultado final, no dia </w:t>
      </w:r>
      <w:r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09 de setembro</w:t>
      </w:r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de 2020 até às 18 horas do dia </w:t>
      </w:r>
      <w:r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>16 de setembro</w:t>
      </w:r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 de 2020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. </w:t>
      </w:r>
    </w:p>
    <w:p w14:paraId="5B469E46" w14:textId="77777777" w:rsidR="00E45608" w:rsidRPr="009D4C13" w:rsidRDefault="00E45608" w:rsidP="00E45608">
      <w:pPr>
        <w:widowControl/>
        <w:tabs>
          <w:tab w:val="right" w:pos="9639"/>
        </w:tabs>
        <w:spacing w:after="120" w:line="360" w:lineRule="auto"/>
        <w:ind w:right="-8"/>
        <w:jc w:val="both"/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</w:pP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O </w:t>
      </w:r>
      <w:r w:rsidRPr="009D4C13">
        <w:rPr>
          <w:rFonts w:ascii="Arial" w:eastAsia="Arial Unicode MS" w:hAnsi="Arial" w:cs="Arial"/>
          <w:color w:val="0000FF"/>
          <w:kern w:val="0"/>
          <w:sz w:val="24"/>
          <w:szCs w:val="24"/>
          <w:u w:val="single"/>
          <w:lang w:val="pt-BR" w:eastAsia="pt-BR"/>
        </w:rPr>
        <w:t>Formulário para recurso do resultado final - TEG – 2020</w:t>
      </w:r>
      <w:r w:rsidRPr="009D4C13">
        <w:rPr>
          <w:rFonts w:ascii="Arial" w:eastAsia="Arial Unicode MS" w:hAnsi="Arial" w:cs="Arial"/>
          <w:color w:val="0000FF"/>
          <w:kern w:val="0"/>
          <w:sz w:val="24"/>
          <w:szCs w:val="24"/>
          <w:lang w:val="pt-BR" w:eastAsia="pt-BR"/>
        </w:rPr>
        <w:t xml:space="preserve">, 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devidamente preenchido, deverá  ser entregue à secretaria da CTEG no </w:t>
      </w:r>
      <w:r w:rsidRPr="009D4C13">
        <w:rPr>
          <w:rFonts w:ascii="Arial" w:eastAsia="Arial Unicode MS" w:hAnsi="Arial" w:cs="Arial"/>
          <w:b/>
          <w:kern w:val="0"/>
          <w:sz w:val="24"/>
          <w:szCs w:val="24"/>
          <w:lang w:val="pt-BR" w:eastAsia="pt-BR"/>
        </w:rPr>
        <w:t xml:space="preserve">Maksoud Plaza Hotel, à Rua São Carlos do Pinhal, 424, Bela Vista, São Paulo – SP 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ou ser encaminhado à CTEG anexado à mensagem eletrônica, com a expressão  “Recurso CTEG” no campo assunto, enviada  para o endereço </w:t>
      </w:r>
      <w:hyperlink r:id="rId16" w:history="1">
        <w:r w:rsidRPr="009D4C13">
          <w:rPr>
            <w:rFonts w:ascii="Arial" w:eastAsia="Arial Unicode MS" w:hAnsi="Arial" w:cs="Arial"/>
            <w:color w:val="0000FF" w:themeColor="hyperlink"/>
            <w:kern w:val="0"/>
            <w:sz w:val="24"/>
            <w:szCs w:val="24"/>
            <w:u w:val="single"/>
            <w:lang w:val="pt-BR" w:eastAsia="pt-BR"/>
          </w:rPr>
          <w:t>nacional@sbgg.org.br</w:t>
        </w:r>
      </w:hyperlink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, solicitando confirmação de recebimento.</w:t>
      </w:r>
    </w:p>
    <w:p w14:paraId="55C8C530" w14:textId="0D4E0B81" w:rsidR="009D4C13" w:rsidRPr="009D4C13" w:rsidRDefault="00E45608" w:rsidP="00E45608">
      <w:pPr>
        <w:widowControl/>
        <w:tabs>
          <w:tab w:val="right" w:pos="9639"/>
        </w:tabs>
        <w:spacing w:before="100" w:beforeAutospacing="1" w:after="120" w:afterAutospacing="1" w:line="360" w:lineRule="auto"/>
        <w:ind w:right="-8"/>
        <w:jc w:val="both"/>
        <w:rPr>
          <w:rFonts w:ascii="Arial" w:eastAsia="Arial Unicode MS" w:hAnsi="Arial" w:cs="Arial"/>
          <w:kern w:val="0"/>
          <w:sz w:val="20"/>
          <w:szCs w:val="20"/>
          <w:lang w:val="pt-BR" w:eastAsia="pt-BR"/>
        </w:rPr>
      </w:pP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Os recursos serão decididos soberanamente pela CTEG e o resultado será́ enviado ao candidato por escrito, através de mensagem eletrônica e carta registrada ECT, até o dia </w:t>
      </w:r>
      <w:r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>23 de setembro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de 2020.</w:t>
      </w:r>
      <w:r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Será́ indeferido o pedido de recurso apresentado fora do </w:t>
      </w:r>
      <w:r w:rsidRPr="009D4C13">
        <w:rPr>
          <w:rFonts w:ascii="Arial" w:eastAsia="Arial Unicode MS" w:hAnsi="Arial" w:cs="Arial"/>
          <w:color w:val="0000FF"/>
          <w:kern w:val="0"/>
          <w:sz w:val="24"/>
          <w:szCs w:val="24"/>
          <w:u w:val="single"/>
          <w:lang w:val="pt-BR" w:eastAsia="pt-BR"/>
        </w:rPr>
        <w:t>Formulário para recurso do resultado final – TEG - 2020,</w:t>
      </w:r>
      <w:r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fora do prazo estipulado neste edital ou que não esteja devidamente fundamentado.</w:t>
      </w:r>
      <w:r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</w:t>
      </w:r>
      <w:r w:rsidR="009D4C13"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Será́ indeferido o pedido de recurso apresentado fora do </w:t>
      </w:r>
      <w:r w:rsidR="009D4C13" w:rsidRPr="009D4C13">
        <w:rPr>
          <w:rFonts w:ascii="Arial" w:eastAsia="Arial Unicode MS" w:hAnsi="Arial" w:cs="Arial"/>
          <w:color w:val="0000FF"/>
          <w:kern w:val="0"/>
          <w:sz w:val="24"/>
          <w:szCs w:val="24"/>
          <w:u w:val="single"/>
          <w:lang w:val="pt-BR" w:eastAsia="pt-BR"/>
        </w:rPr>
        <w:lastRenderedPageBreak/>
        <w:t>Formulário para recurso do resultado final – TEG - 2020,</w:t>
      </w:r>
      <w:r w:rsidR="009D4C13" w:rsidRPr="009D4C13">
        <w:rPr>
          <w:rFonts w:ascii="Arial" w:eastAsia="Arial Unicode MS" w:hAnsi="Arial" w:cs="Arial"/>
          <w:kern w:val="0"/>
          <w:sz w:val="24"/>
          <w:szCs w:val="24"/>
          <w:lang w:val="pt-BR" w:eastAsia="pt-BR"/>
        </w:rPr>
        <w:t xml:space="preserve"> fora do prazo estipulado neste edital ou que não esteja devidamente fundamentado.</w:t>
      </w:r>
    </w:p>
    <w:bookmarkEnd w:id="50"/>
    <w:p w14:paraId="1241A0ED" w14:textId="33EDC6A5" w:rsidR="009D4C13" w:rsidRPr="009D4C13" w:rsidRDefault="009D4C13" w:rsidP="009D4C13">
      <w:pPr>
        <w:tabs>
          <w:tab w:val="right" w:pos="9639"/>
        </w:tabs>
        <w:spacing w:line="360" w:lineRule="auto"/>
        <w:ind w:right="-8"/>
        <w:jc w:val="both"/>
        <w:rPr>
          <w:rFonts w:ascii="Verdana" w:hAnsi="Verdana" w:cs="Arial"/>
          <w:sz w:val="24"/>
          <w:szCs w:val="20"/>
          <w:lang w:val="pt-BR"/>
        </w:rPr>
      </w:pPr>
      <w:r w:rsidRPr="009D4C13">
        <w:rPr>
          <w:rFonts w:ascii="Verdana" w:hAnsi="Verdana" w:cs="Arial"/>
          <w:b/>
          <w:sz w:val="24"/>
          <w:szCs w:val="20"/>
          <w:lang w:val="pt-BR"/>
        </w:rPr>
        <w:t>1</w:t>
      </w:r>
      <w:r w:rsidR="009971DA">
        <w:rPr>
          <w:rFonts w:ascii="Verdana" w:hAnsi="Verdana" w:cs="Arial"/>
          <w:b/>
          <w:sz w:val="24"/>
          <w:szCs w:val="20"/>
          <w:lang w:val="pt-BR"/>
        </w:rPr>
        <w:t>0</w:t>
      </w:r>
      <w:r w:rsidRPr="009D4C13">
        <w:rPr>
          <w:rFonts w:ascii="Verdana" w:hAnsi="Verdana" w:cs="Arial"/>
          <w:b/>
          <w:sz w:val="24"/>
          <w:szCs w:val="20"/>
          <w:lang w:val="pt-BR"/>
        </w:rPr>
        <w:t>. Disposições finais:</w:t>
      </w:r>
    </w:p>
    <w:p w14:paraId="4CBF50D7" w14:textId="7EEE4E3E" w:rsidR="009D4C13" w:rsidRPr="009D4C13" w:rsidRDefault="009D4C13" w:rsidP="009D4C13">
      <w:pPr>
        <w:tabs>
          <w:tab w:val="right" w:pos="9639"/>
        </w:tabs>
        <w:spacing w:after="0" w:line="360" w:lineRule="auto"/>
        <w:ind w:right="-8"/>
        <w:jc w:val="both"/>
        <w:rPr>
          <w:rFonts w:ascii="Arial" w:hAnsi="Arial" w:cs="Arial"/>
          <w:sz w:val="24"/>
          <w:szCs w:val="24"/>
          <w:lang w:val="pt-BR"/>
        </w:rPr>
      </w:pPr>
      <w:r w:rsidRPr="009D4C13">
        <w:rPr>
          <w:rFonts w:ascii="Arial" w:hAnsi="Arial" w:cs="Arial"/>
          <w:sz w:val="24"/>
          <w:szCs w:val="24"/>
          <w:lang w:val="pt-BR"/>
        </w:rPr>
        <w:t xml:space="preserve">Os candidatos aprovados deverão solicitar a declaração de aprovação e orientações de como proceder para requerer o Título de Especialista em Geriatria junto à Associação Médica Brasileira (AMB) na secretaria da CTEG, no local da realização do concurso ou através de contato com a secretaria da SBGG no Rio de Janeiro através de mensagem eletrônica, com a expressão  “Requisição Título de Geriatria” no campo assunto, enviada  para o endereço </w:t>
      </w:r>
      <w:hyperlink r:id="rId17" w:history="1">
        <w:r w:rsidRPr="009D4C13">
          <w:rPr>
            <w:rFonts w:ascii="Arial" w:hAnsi="Arial" w:cs="Arial"/>
            <w:color w:val="0000FF" w:themeColor="hyperlink"/>
            <w:sz w:val="24"/>
            <w:szCs w:val="24"/>
            <w:u w:val="single"/>
            <w:lang w:val="pt-BR"/>
          </w:rPr>
          <w:t>nacional@sbgg.org.br</w:t>
        </w:r>
      </w:hyperlink>
      <w:r w:rsidRPr="009D4C13">
        <w:rPr>
          <w:rFonts w:ascii="Arial" w:hAnsi="Arial" w:cs="Arial"/>
          <w:sz w:val="24"/>
          <w:szCs w:val="24"/>
          <w:lang w:val="pt-BR"/>
        </w:rPr>
        <w:t>. Neste caso, a declaração e as orientações serão postadas para o endereço fornecido pelo candidato aprovado.</w:t>
      </w:r>
    </w:p>
    <w:p w14:paraId="728F10F9" w14:textId="7A91FA73" w:rsidR="009D4C13" w:rsidRDefault="009D4C13" w:rsidP="009D4C13">
      <w:pPr>
        <w:tabs>
          <w:tab w:val="right" w:pos="9639"/>
        </w:tabs>
        <w:spacing w:after="0" w:line="360" w:lineRule="auto"/>
        <w:ind w:right="-8"/>
        <w:jc w:val="both"/>
        <w:rPr>
          <w:rFonts w:ascii="Arial" w:hAnsi="Arial" w:cs="Arial"/>
          <w:sz w:val="24"/>
          <w:szCs w:val="24"/>
          <w:lang w:val="pt-BR"/>
        </w:rPr>
      </w:pPr>
      <w:r w:rsidRPr="009D4C13">
        <w:rPr>
          <w:rFonts w:ascii="Arial" w:hAnsi="Arial" w:cs="Arial"/>
          <w:sz w:val="24"/>
          <w:szCs w:val="24"/>
          <w:lang w:val="pt-BR"/>
        </w:rPr>
        <w:t>Os casos omissos neste edital serão resolvidos pela Comissão de Título de Especialista em Geriatria (CTEG).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9D4C13">
        <w:rPr>
          <w:rFonts w:ascii="Arial" w:hAnsi="Arial" w:cs="Arial"/>
          <w:sz w:val="24"/>
          <w:szCs w:val="24"/>
          <w:lang w:val="pt-BR"/>
        </w:rPr>
        <w:t>Fica eleito o foro central da comarca da capital do Rio de Janeiro para dirimir quaisquer dúvidas ou controvérsias oriundas do presente edital e de sua execução, com renúncia expressa a qualquer outro, por mais privilegiado que seja.</w:t>
      </w:r>
    </w:p>
    <w:p w14:paraId="1317CEA5" w14:textId="135F5C26" w:rsidR="009971DA" w:rsidRDefault="009971DA" w:rsidP="009D4C13">
      <w:pPr>
        <w:tabs>
          <w:tab w:val="right" w:pos="9639"/>
        </w:tabs>
        <w:spacing w:after="0" w:line="360" w:lineRule="auto"/>
        <w:ind w:right="-8"/>
        <w:jc w:val="both"/>
        <w:rPr>
          <w:rFonts w:ascii="Arial" w:hAnsi="Arial" w:cs="Arial"/>
          <w:sz w:val="24"/>
          <w:szCs w:val="24"/>
          <w:lang w:val="pt-BR"/>
        </w:rPr>
      </w:pPr>
    </w:p>
    <w:p w14:paraId="4C5EC6DD" w14:textId="69722D66" w:rsidR="009971DA" w:rsidRPr="009D4C13" w:rsidRDefault="00434BD8" w:rsidP="009D4C13">
      <w:pPr>
        <w:tabs>
          <w:tab w:val="right" w:pos="9639"/>
        </w:tabs>
        <w:spacing w:after="0" w:line="360" w:lineRule="auto"/>
        <w:ind w:right="-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0288" behindDoc="0" locked="0" layoutInCell="1" allowOverlap="1" wp14:anchorId="78522A64" wp14:editId="5C44912C">
            <wp:simplePos x="0" y="0"/>
            <wp:positionH relativeFrom="page">
              <wp:align>center</wp:align>
            </wp:positionH>
            <wp:positionV relativeFrom="paragraph">
              <wp:posOffset>66675</wp:posOffset>
            </wp:positionV>
            <wp:extent cx="1104900" cy="6096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B0442" w14:textId="492D49B9" w:rsidR="009D4C13" w:rsidRPr="009D4C13" w:rsidRDefault="009D4C13" w:rsidP="009D4C13">
      <w:pPr>
        <w:tabs>
          <w:tab w:val="left" w:pos="2933"/>
          <w:tab w:val="right" w:pos="9639"/>
        </w:tabs>
        <w:spacing w:after="0" w:line="360" w:lineRule="auto"/>
        <w:ind w:right="-8"/>
        <w:rPr>
          <w:rFonts w:ascii="Arial" w:hAnsi="Arial" w:cs="Arial"/>
          <w:sz w:val="24"/>
          <w:szCs w:val="24"/>
          <w:lang w:val="pt-BR"/>
        </w:rPr>
      </w:pPr>
    </w:p>
    <w:p w14:paraId="712F5614" w14:textId="7CE82139" w:rsidR="009D4C13" w:rsidRPr="009D4C13" w:rsidRDefault="009D4C13" w:rsidP="009D4C13">
      <w:pPr>
        <w:tabs>
          <w:tab w:val="left" w:pos="2933"/>
          <w:tab w:val="right" w:pos="9639"/>
        </w:tabs>
        <w:spacing w:after="0" w:line="360" w:lineRule="auto"/>
        <w:ind w:right="-8"/>
        <w:jc w:val="center"/>
        <w:rPr>
          <w:rFonts w:ascii="Arial" w:hAnsi="Arial" w:cs="Arial"/>
          <w:sz w:val="24"/>
          <w:szCs w:val="24"/>
          <w:lang w:val="pt-BR"/>
        </w:rPr>
      </w:pPr>
      <w:r w:rsidRPr="009D4C13">
        <w:rPr>
          <w:rFonts w:ascii="Arial" w:hAnsi="Arial" w:cs="Arial"/>
          <w:sz w:val="24"/>
          <w:szCs w:val="24"/>
          <w:lang w:val="pt-BR"/>
        </w:rPr>
        <w:t xml:space="preserve">Carlos André Uehara </w:t>
      </w:r>
    </w:p>
    <w:p w14:paraId="01C2FA90" w14:textId="58165A8A" w:rsidR="009D4C13" w:rsidRDefault="009D4C13" w:rsidP="009D4C13">
      <w:pPr>
        <w:tabs>
          <w:tab w:val="left" w:pos="2933"/>
          <w:tab w:val="right" w:pos="9639"/>
        </w:tabs>
        <w:spacing w:after="0" w:line="360" w:lineRule="auto"/>
        <w:ind w:right="-8"/>
        <w:jc w:val="center"/>
        <w:rPr>
          <w:rFonts w:ascii="Arial" w:hAnsi="Arial" w:cs="Arial"/>
          <w:sz w:val="24"/>
          <w:szCs w:val="24"/>
          <w:lang w:val="pt-BR"/>
        </w:rPr>
      </w:pPr>
      <w:bookmarkStart w:id="53" w:name="_Hlk2107437"/>
      <w:r w:rsidRPr="009D4C13">
        <w:rPr>
          <w:rFonts w:ascii="Arial" w:hAnsi="Arial" w:cs="Arial"/>
          <w:sz w:val="24"/>
          <w:szCs w:val="24"/>
          <w:lang w:val="pt-BR"/>
        </w:rPr>
        <w:t>Presidente da SBGG</w:t>
      </w:r>
      <w:bookmarkEnd w:id="52"/>
      <w:r w:rsidRPr="009D4C13">
        <w:rPr>
          <w:rFonts w:ascii="Arial" w:hAnsi="Arial" w:cs="Arial"/>
          <w:sz w:val="24"/>
          <w:szCs w:val="24"/>
          <w:lang w:val="pt-BR"/>
        </w:rPr>
        <w:t xml:space="preserve"> – Gestão 2018/2020 </w:t>
      </w:r>
      <w:bookmarkEnd w:id="53"/>
    </w:p>
    <w:p w14:paraId="6C9C3ACB" w14:textId="77777777" w:rsidR="00E45608" w:rsidRDefault="00E45608" w:rsidP="009D4C13">
      <w:pPr>
        <w:tabs>
          <w:tab w:val="left" w:pos="2933"/>
          <w:tab w:val="right" w:pos="9639"/>
        </w:tabs>
        <w:spacing w:after="0" w:line="360" w:lineRule="auto"/>
        <w:ind w:right="-8"/>
        <w:jc w:val="center"/>
        <w:rPr>
          <w:rFonts w:ascii="Arial" w:hAnsi="Arial" w:cs="Arial"/>
          <w:sz w:val="24"/>
          <w:szCs w:val="24"/>
          <w:lang w:val="pt-BR"/>
        </w:rPr>
      </w:pPr>
    </w:p>
    <w:p w14:paraId="7945879A" w14:textId="7B7005F8" w:rsidR="009971DA" w:rsidRDefault="009971DA" w:rsidP="009D4C13">
      <w:pPr>
        <w:tabs>
          <w:tab w:val="left" w:pos="2933"/>
          <w:tab w:val="right" w:pos="9639"/>
        </w:tabs>
        <w:spacing w:after="0" w:line="360" w:lineRule="auto"/>
        <w:ind w:right="-8"/>
        <w:jc w:val="center"/>
        <w:rPr>
          <w:rFonts w:ascii="Arial" w:hAnsi="Arial" w:cs="Arial"/>
          <w:sz w:val="24"/>
          <w:szCs w:val="24"/>
          <w:lang w:val="pt-BR"/>
        </w:rPr>
      </w:pPr>
    </w:p>
    <w:p w14:paraId="13A1F202" w14:textId="3F2F6C53" w:rsidR="009971DA" w:rsidRPr="009D4C13" w:rsidRDefault="00434BD8" w:rsidP="009D4C13">
      <w:pPr>
        <w:tabs>
          <w:tab w:val="left" w:pos="2933"/>
          <w:tab w:val="right" w:pos="9639"/>
        </w:tabs>
        <w:spacing w:after="0" w:line="360" w:lineRule="auto"/>
        <w:ind w:right="-8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68BF6FBF" wp14:editId="391D96D0">
            <wp:extent cx="1876425" cy="4572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4D6EB" w14:textId="77777777" w:rsidR="009D4C13" w:rsidRPr="009D4C13" w:rsidRDefault="009D4C13" w:rsidP="009D4C13">
      <w:pPr>
        <w:tabs>
          <w:tab w:val="left" w:pos="2933"/>
          <w:tab w:val="right" w:pos="9639"/>
        </w:tabs>
        <w:spacing w:after="0" w:line="360" w:lineRule="auto"/>
        <w:ind w:right="-8"/>
        <w:jc w:val="center"/>
        <w:rPr>
          <w:rFonts w:ascii="Arial" w:hAnsi="Arial" w:cs="Arial"/>
          <w:sz w:val="24"/>
          <w:szCs w:val="24"/>
          <w:lang w:val="pt-BR"/>
        </w:rPr>
      </w:pPr>
      <w:r w:rsidRPr="009D4C13">
        <w:rPr>
          <w:rFonts w:ascii="Arial" w:hAnsi="Arial" w:cs="Arial"/>
          <w:sz w:val="24"/>
          <w:szCs w:val="24"/>
          <w:lang w:val="pt-BR"/>
        </w:rPr>
        <w:t xml:space="preserve">Eduardo Canteiro Cruz </w:t>
      </w:r>
    </w:p>
    <w:p w14:paraId="5998E71D" w14:textId="3C1DA381" w:rsidR="00C073F2" w:rsidRDefault="009D4C13" w:rsidP="00E45608">
      <w:pPr>
        <w:tabs>
          <w:tab w:val="left" w:pos="2933"/>
          <w:tab w:val="right" w:pos="9639"/>
        </w:tabs>
        <w:spacing w:after="0" w:line="360" w:lineRule="auto"/>
        <w:ind w:right="-8"/>
        <w:jc w:val="center"/>
        <w:rPr>
          <w:rFonts w:cs="Arial"/>
          <w:b/>
          <w:sz w:val="20"/>
          <w:szCs w:val="20"/>
          <w:lang w:val="pt-BR"/>
        </w:rPr>
      </w:pPr>
      <w:r w:rsidRPr="009D4C13">
        <w:rPr>
          <w:rFonts w:ascii="Arial" w:hAnsi="Arial" w:cs="Arial"/>
          <w:sz w:val="24"/>
          <w:szCs w:val="24"/>
          <w:lang w:val="pt-BR"/>
        </w:rPr>
        <w:t>Presidente da CTEG – Gestão 2018/2020</w:t>
      </w:r>
    </w:p>
    <w:p w14:paraId="14D1615B" w14:textId="77777777" w:rsidR="00C073F2" w:rsidRDefault="00C073F2" w:rsidP="009D4C13">
      <w:pPr>
        <w:tabs>
          <w:tab w:val="right" w:pos="9639"/>
        </w:tabs>
        <w:spacing w:after="0" w:line="240" w:lineRule="auto"/>
        <w:ind w:right="-567"/>
        <w:jc w:val="both"/>
        <w:rPr>
          <w:rFonts w:cs="Arial"/>
          <w:b/>
          <w:sz w:val="20"/>
          <w:szCs w:val="20"/>
          <w:lang w:val="pt-BR"/>
        </w:rPr>
      </w:pPr>
    </w:p>
    <w:p w14:paraId="2BC01AAE" w14:textId="77777777" w:rsidR="00C073F2" w:rsidRDefault="00C073F2" w:rsidP="009D4C13">
      <w:pPr>
        <w:tabs>
          <w:tab w:val="right" w:pos="9639"/>
        </w:tabs>
        <w:spacing w:after="0" w:line="240" w:lineRule="auto"/>
        <w:ind w:right="-567"/>
        <w:jc w:val="both"/>
        <w:rPr>
          <w:rFonts w:cs="Arial"/>
          <w:b/>
          <w:sz w:val="20"/>
          <w:szCs w:val="20"/>
          <w:lang w:val="pt-BR"/>
        </w:rPr>
      </w:pPr>
    </w:p>
    <w:p w14:paraId="5039A07C" w14:textId="77777777" w:rsidR="00C073F2" w:rsidRDefault="00C073F2" w:rsidP="009D4C13">
      <w:pPr>
        <w:tabs>
          <w:tab w:val="right" w:pos="9639"/>
        </w:tabs>
        <w:spacing w:after="0" w:line="240" w:lineRule="auto"/>
        <w:ind w:right="-567"/>
        <w:jc w:val="both"/>
        <w:rPr>
          <w:rFonts w:cs="Arial"/>
          <w:b/>
          <w:sz w:val="20"/>
          <w:szCs w:val="20"/>
          <w:lang w:val="pt-BR"/>
        </w:rPr>
      </w:pPr>
    </w:p>
    <w:p w14:paraId="2315E222" w14:textId="03CC5085" w:rsidR="009D4C13" w:rsidRPr="009D4C13" w:rsidRDefault="009D4C13" w:rsidP="009D4C13">
      <w:pPr>
        <w:tabs>
          <w:tab w:val="right" w:pos="9639"/>
        </w:tabs>
        <w:spacing w:after="0" w:line="240" w:lineRule="auto"/>
        <w:ind w:right="-567"/>
        <w:jc w:val="both"/>
        <w:rPr>
          <w:rFonts w:cs="Arial"/>
          <w:b/>
          <w:sz w:val="20"/>
          <w:szCs w:val="20"/>
          <w:lang w:val="pt-BR"/>
        </w:rPr>
      </w:pPr>
      <w:r w:rsidRPr="009D4C13">
        <w:rPr>
          <w:rFonts w:cs="Arial"/>
          <w:b/>
          <w:sz w:val="20"/>
          <w:szCs w:val="20"/>
          <w:lang w:val="pt-BR"/>
        </w:rPr>
        <w:lastRenderedPageBreak/>
        <w:t>Sociedade Brasileira de Geriatria e Gerontologia</w:t>
      </w:r>
    </w:p>
    <w:p w14:paraId="199107D9" w14:textId="77777777" w:rsidR="009D4C13" w:rsidRPr="009D4C13" w:rsidRDefault="009D4C13" w:rsidP="009D4C13">
      <w:pPr>
        <w:tabs>
          <w:tab w:val="right" w:pos="9639"/>
        </w:tabs>
        <w:spacing w:after="0" w:line="240" w:lineRule="auto"/>
        <w:ind w:right="-567"/>
        <w:jc w:val="both"/>
        <w:rPr>
          <w:rFonts w:cs="Arial"/>
          <w:b/>
          <w:sz w:val="20"/>
          <w:szCs w:val="20"/>
          <w:lang w:val="pt-BR"/>
        </w:rPr>
      </w:pPr>
      <w:r w:rsidRPr="009D4C13">
        <w:rPr>
          <w:rFonts w:cs="Arial"/>
          <w:b/>
          <w:sz w:val="20"/>
          <w:szCs w:val="20"/>
          <w:lang w:val="pt-BR"/>
        </w:rPr>
        <w:t>End: Av. Nossa Senhora de Copacabana, 500 – Sala 609/610</w:t>
      </w:r>
    </w:p>
    <w:p w14:paraId="6BE6CCF9" w14:textId="583F78EE" w:rsidR="009D4C13" w:rsidRPr="009D4C13" w:rsidRDefault="009D4C13" w:rsidP="009D4C13">
      <w:pPr>
        <w:tabs>
          <w:tab w:val="right" w:pos="9639"/>
        </w:tabs>
        <w:spacing w:after="0" w:line="240" w:lineRule="auto"/>
        <w:ind w:right="-567"/>
        <w:jc w:val="both"/>
        <w:rPr>
          <w:rFonts w:ascii="Arial" w:hAnsi="Arial" w:cs="Arial"/>
          <w:sz w:val="24"/>
          <w:szCs w:val="24"/>
          <w:lang w:val="pt-BR"/>
        </w:rPr>
      </w:pPr>
      <w:r w:rsidRPr="009D4C13">
        <w:rPr>
          <w:rFonts w:cs="Arial"/>
          <w:b/>
          <w:sz w:val="20"/>
          <w:szCs w:val="20"/>
          <w:lang w:val="pt-BR"/>
        </w:rPr>
        <w:t>Copacabana – RJ - Cep: 22020-001</w:t>
      </w:r>
    </w:p>
    <w:sectPr w:rsidR="009D4C13" w:rsidRPr="009D4C13" w:rsidSect="00C060DB">
      <w:headerReference w:type="default" r:id="rId20"/>
      <w:footerReference w:type="even" r:id="rId21"/>
      <w:footerReference w:type="default" r:id="rId22"/>
      <w:type w:val="continuous"/>
      <w:pgSz w:w="11900" w:h="16841"/>
      <w:pgMar w:top="2835" w:right="1134" w:bottom="851" w:left="851" w:header="851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8ABEB" w14:textId="77777777" w:rsidR="002D49EC" w:rsidRDefault="002D49EC">
      <w:pPr>
        <w:spacing w:after="0" w:line="240" w:lineRule="auto"/>
      </w:pPr>
      <w:r>
        <w:separator/>
      </w:r>
    </w:p>
  </w:endnote>
  <w:endnote w:type="continuationSeparator" w:id="0">
    <w:p w14:paraId="01CB2267" w14:textId="77777777" w:rsidR="002D49EC" w:rsidRDefault="002D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CD5D8" w14:textId="7BD816EE" w:rsidR="00EC6168" w:rsidRDefault="00EC6168" w:rsidP="0033082C">
    <w:pPr>
      <w:pStyle w:val="Rodap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B3406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CD9E616" w14:textId="77777777" w:rsidR="00EC6168" w:rsidRDefault="00EC6168" w:rsidP="00EC6168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9AC94" w14:textId="3F290C46" w:rsidR="00EC6168" w:rsidRDefault="00EC6168" w:rsidP="0033082C">
    <w:pPr>
      <w:pStyle w:val="Rodap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C4D5C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32FAA6B" w14:textId="77777777" w:rsidR="00EC6168" w:rsidRDefault="00EC6168" w:rsidP="00EC6168">
    <w:pPr>
      <w:pStyle w:val="Rodap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3E820" w14:textId="77777777" w:rsidR="002D49EC" w:rsidRDefault="002D49EC">
      <w:pPr>
        <w:spacing w:after="0" w:line="240" w:lineRule="auto"/>
      </w:pPr>
      <w:bookmarkStart w:id="0" w:name="_Hlk23686243"/>
      <w:bookmarkEnd w:id="0"/>
      <w:r>
        <w:separator/>
      </w:r>
    </w:p>
  </w:footnote>
  <w:footnote w:type="continuationSeparator" w:id="0">
    <w:p w14:paraId="552A4589" w14:textId="77777777" w:rsidR="002D49EC" w:rsidRDefault="002D4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F36CC" w14:textId="1AB6AC44" w:rsidR="00992C75" w:rsidRDefault="00992C75" w:rsidP="00AD7A22">
    <w:pPr>
      <w:pStyle w:val="Cabealho"/>
      <w:tabs>
        <w:tab w:val="clear" w:pos="4320"/>
        <w:tab w:val="clear" w:pos="8640"/>
        <w:tab w:val="left" w:pos="9347"/>
      </w:tabs>
    </w:pPr>
    <w:bookmarkStart w:id="54" w:name="OLE_LINK1"/>
    <w:bookmarkStart w:id="55" w:name="OLE_LINK2"/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17B5091C" wp14:editId="7BF96447">
          <wp:simplePos x="0" y="0"/>
          <wp:positionH relativeFrom="margin">
            <wp:align>left</wp:align>
          </wp:positionH>
          <wp:positionV relativeFrom="paragraph">
            <wp:posOffset>-306070</wp:posOffset>
          </wp:positionV>
          <wp:extent cx="768350" cy="685165"/>
          <wp:effectExtent l="0" t="0" r="0" b="635"/>
          <wp:wrapThrough wrapText="bothSides">
            <wp:wrapPolygon edited="0">
              <wp:start x="0" y="0"/>
              <wp:lineTo x="0" y="21019"/>
              <wp:lineTo x="20886" y="21019"/>
              <wp:lineTo x="20886" y="0"/>
              <wp:lineTo x="0" y="0"/>
            </wp:wrapPolygon>
          </wp:wrapThrough>
          <wp:docPr id="2" name="Picture 2" descr="logo IA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IA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0" cy="694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54"/>
  <w:bookmarkEnd w:id="55"/>
  <w:p w14:paraId="59F89371" w14:textId="3CEAE742" w:rsidR="00992C75" w:rsidRDefault="00992C75" w:rsidP="00992C75">
    <w:pPr>
      <w:pStyle w:val="Cabealho"/>
      <w:tabs>
        <w:tab w:val="clear" w:pos="4320"/>
        <w:tab w:val="clear" w:pos="8640"/>
        <w:tab w:val="left" w:pos="9347"/>
      </w:tabs>
    </w:pPr>
  </w:p>
  <w:p w14:paraId="0360755A" w14:textId="77777777" w:rsidR="00992C75" w:rsidRDefault="00992C75" w:rsidP="00992C75">
    <w:pPr>
      <w:pStyle w:val="Cabealho"/>
      <w:tabs>
        <w:tab w:val="clear" w:pos="4320"/>
        <w:tab w:val="clear" w:pos="8640"/>
        <w:tab w:val="left" w:pos="9347"/>
      </w:tabs>
    </w:pPr>
  </w:p>
  <w:p w14:paraId="4BEC23F7" w14:textId="48A6F74F" w:rsidR="003418D1" w:rsidRDefault="00992C75" w:rsidP="00992C75">
    <w:pPr>
      <w:pStyle w:val="Cabealho"/>
      <w:tabs>
        <w:tab w:val="clear" w:pos="4320"/>
        <w:tab w:val="clear" w:pos="8640"/>
        <w:tab w:val="left" w:pos="9347"/>
      </w:tabs>
    </w:pPr>
    <w:r w:rsidRPr="00645BA1">
      <w:rPr>
        <w:noProof/>
        <w:lang w:val="pt-BR" w:eastAsia="pt-BR"/>
      </w:rPr>
      <w:drawing>
        <wp:inline distT="0" distB="0" distL="0" distR="0" wp14:anchorId="3FB9FF31" wp14:editId="5D7FC341">
          <wp:extent cx="1631950" cy="436305"/>
          <wp:effectExtent l="0" t="0" r="635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bg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511" cy="449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</w:t>
    </w:r>
    <w:r>
      <w:rPr>
        <w:noProof/>
        <w:lang w:val="pt-BR" w:eastAsia="pt-BR"/>
      </w:rPr>
      <w:drawing>
        <wp:inline distT="0" distB="0" distL="0" distR="0" wp14:anchorId="7C56BD6E" wp14:editId="26AE1521">
          <wp:extent cx="1115695" cy="518160"/>
          <wp:effectExtent l="0" t="0" r="825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418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264"/>
    <w:multiLevelType w:val="multilevel"/>
    <w:tmpl w:val="8D5EBD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10C21CF7"/>
    <w:multiLevelType w:val="multilevel"/>
    <w:tmpl w:val="078E2BA4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12" w:hanging="2160"/>
      </w:pPr>
      <w:rPr>
        <w:rFonts w:hint="default"/>
      </w:rPr>
    </w:lvl>
  </w:abstractNum>
  <w:abstractNum w:abstractNumId="2">
    <w:nsid w:val="29E732B1"/>
    <w:multiLevelType w:val="hybridMultilevel"/>
    <w:tmpl w:val="EE560DC2"/>
    <w:lvl w:ilvl="0" w:tplc="B2BA0400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302F4899"/>
    <w:multiLevelType w:val="multilevel"/>
    <w:tmpl w:val="CFAA62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4">
    <w:nsid w:val="474F56E2"/>
    <w:multiLevelType w:val="hybridMultilevel"/>
    <w:tmpl w:val="F04C17F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B46F77"/>
    <w:multiLevelType w:val="hybridMultilevel"/>
    <w:tmpl w:val="427C05AC"/>
    <w:lvl w:ilvl="0" w:tplc="8376DB94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5BAA600C"/>
    <w:multiLevelType w:val="multilevel"/>
    <w:tmpl w:val="C868D34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  <w:b/>
      </w:rPr>
    </w:lvl>
  </w:abstractNum>
  <w:abstractNum w:abstractNumId="7">
    <w:nsid w:val="5E6E5B30"/>
    <w:multiLevelType w:val="multilevel"/>
    <w:tmpl w:val="1506D4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7619755E"/>
    <w:multiLevelType w:val="hybridMultilevel"/>
    <w:tmpl w:val="E1702434"/>
    <w:lvl w:ilvl="0" w:tplc="3B882CC4">
      <w:start w:val="1"/>
      <w:numFmt w:val="decimal"/>
      <w:lvlText w:val="%1)"/>
      <w:lvlJc w:val="left"/>
      <w:pPr>
        <w:ind w:left="7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021D57"/>
    <w:rsid w:val="00030AC6"/>
    <w:rsid w:val="0004061A"/>
    <w:rsid w:val="00075F4D"/>
    <w:rsid w:val="00094666"/>
    <w:rsid w:val="000B33FF"/>
    <w:rsid w:val="000B3406"/>
    <w:rsid w:val="000C0353"/>
    <w:rsid w:val="000C39D0"/>
    <w:rsid w:val="000D09F0"/>
    <w:rsid w:val="00110A9E"/>
    <w:rsid w:val="00136E4D"/>
    <w:rsid w:val="0014327D"/>
    <w:rsid w:val="00144ADF"/>
    <w:rsid w:val="00196954"/>
    <w:rsid w:val="00197FF5"/>
    <w:rsid w:val="001A3E15"/>
    <w:rsid w:val="001B1F9E"/>
    <w:rsid w:val="001D7B22"/>
    <w:rsid w:val="001E2A72"/>
    <w:rsid w:val="00217526"/>
    <w:rsid w:val="002A3ACD"/>
    <w:rsid w:val="002C212C"/>
    <w:rsid w:val="002C4D5C"/>
    <w:rsid w:val="002D49EC"/>
    <w:rsid w:val="002E31AD"/>
    <w:rsid w:val="002F1141"/>
    <w:rsid w:val="00306AF0"/>
    <w:rsid w:val="003173FC"/>
    <w:rsid w:val="00325E2F"/>
    <w:rsid w:val="003418D1"/>
    <w:rsid w:val="00351686"/>
    <w:rsid w:val="00352CC8"/>
    <w:rsid w:val="00357410"/>
    <w:rsid w:val="003623C7"/>
    <w:rsid w:val="003E414A"/>
    <w:rsid w:val="003E47FC"/>
    <w:rsid w:val="003E7405"/>
    <w:rsid w:val="003F4DBC"/>
    <w:rsid w:val="00401CF4"/>
    <w:rsid w:val="00434B17"/>
    <w:rsid w:val="00434BD8"/>
    <w:rsid w:val="0044501A"/>
    <w:rsid w:val="00447BCA"/>
    <w:rsid w:val="00453A17"/>
    <w:rsid w:val="0049693F"/>
    <w:rsid w:val="004A76C9"/>
    <w:rsid w:val="004E2C3C"/>
    <w:rsid w:val="004E32D0"/>
    <w:rsid w:val="00513F8E"/>
    <w:rsid w:val="00517214"/>
    <w:rsid w:val="00531075"/>
    <w:rsid w:val="005464FB"/>
    <w:rsid w:val="0055438C"/>
    <w:rsid w:val="005611F8"/>
    <w:rsid w:val="00575FF6"/>
    <w:rsid w:val="00592572"/>
    <w:rsid w:val="005A7C77"/>
    <w:rsid w:val="006057F8"/>
    <w:rsid w:val="00613B68"/>
    <w:rsid w:val="006234FA"/>
    <w:rsid w:val="00625E3E"/>
    <w:rsid w:val="00633226"/>
    <w:rsid w:val="006434E9"/>
    <w:rsid w:val="00654090"/>
    <w:rsid w:val="006600E2"/>
    <w:rsid w:val="00661BAC"/>
    <w:rsid w:val="006920C4"/>
    <w:rsid w:val="006B06C4"/>
    <w:rsid w:val="006D4DF7"/>
    <w:rsid w:val="006D7ED0"/>
    <w:rsid w:val="006E719F"/>
    <w:rsid w:val="00714DD2"/>
    <w:rsid w:val="00715132"/>
    <w:rsid w:val="00721C89"/>
    <w:rsid w:val="0073247B"/>
    <w:rsid w:val="007346A0"/>
    <w:rsid w:val="007710EB"/>
    <w:rsid w:val="007807BB"/>
    <w:rsid w:val="007A2B95"/>
    <w:rsid w:val="007D0B6C"/>
    <w:rsid w:val="007F1C1F"/>
    <w:rsid w:val="00806C00"/>
    <w:rsid w:val="00844F37"/>
    <w:rsid w:val="008606BD"/>
    <w:rsid w:val="0086103D"/>
    <w:rsid w:val="008675DB"/>
    <w:rsid w:val="008A35D1"/>
    <w:rsid w:val="008B0F80"/>
    <w:rsid w:val="008B3ACB"/>
    <w:rsid w:val="008C6D70"/>
    <w:rsid w:val="00910DAE"/>
    <w:rsid w:val="00926527"/>
    <w:rsid w:val="0093672C"/>
    <w:rsid w:val="0095222D"/>
    <w:rsid w:val="00967D24"/>
    <w:rsid w:val="00985C46"/>
    <w:rsid w:val="00990070"/>
    <w:rsid w:val="00992C75"/>
    <w:rsid w:val="009971DA"/>
    <w:rsid w:val="009A777C"/>
    <w:rsid w:val="009C45D1"/>
    <w:rsid w:val="009D4C13"/>
    <w:rsid w:val="009D7E7B"/>
    <w:rsid w:val="009E3C85"/>
    <w:rsid w:val="009E5AE4"/>
    <w:rsid w:val="00A006C3"/>
    <w:rsid w:val="00A047C5"/>
    <w:rsid w:val="00A05731"/>
    <w:rsid w:val="00A44FB1"/>
    <w:rsid w:val="00A47F46"/>
    <w:rsid w:val="00A52209"/>
    <w:rsid w:val="00A55DE0"/>
    <w:rsid w:val="00A71DB5"/>
    <w:rsid w:val="00A92C9C"/>
    <w:rsid w:val="00A97AFC"/>
    <w:rsid w:val="00AB2C0F"/>
    <w:rsid w:val="00AC35C5"/>
    <w:rsid w:val="00AC5BB1"/>
    <w:rsid w:val="00AD7A22"/>
    <w:rsid w:val="00B12095"/>
    <w:rsid w:val="00B51CD2"/>
    <w:rsid w:val="00B56923"/>
    <w:rsid w:val="00B81E75"/>
    <w:rsid w:val="00BB1B82"/>
    <w:rsid w:val="00C026D7"/>
    <w:rsid w:val="00C060DB"/>
    <w:rsid w:val="00C073F2"/>
    <w:rsid w:val="00C415C8"/>
    <w:rsid w:val="00C6636C"/>
    <w:rsid w:val="00C72EA5"/>
    <w:rsid w:val="00CC4FA4"/>
    <w:rsid w:val="00CE0263"/>
    <w:rsid w:val="00CE40D0"/>
    <w:rsid w:val="00CF123F"/>
    <w:rsid w:val="00CF1C9C"/>
    <w:rsid w:val="00CF2E58"/>
    <w:rsid w:val="00CF4DAB"/>
    <w:rsid w:val="00CF5C0E"/>
    <w:rsid w:val="00D2110F"/>
    <w:rsid w:val="00D21D1D"/>
    <w:rsid w:val="00D3010F"/>
    <w:rsid w:val="00D31C1C"/>
    <w:rsid w:val="00D56192"/>
    <w:rsid w:val="00D625AB"/>
    <w:rsid w:val="00D705A4"/>
    <w:rsid w:val="00DA0A53"/>
    <w:rsid w:val="00DC17D1"/>
    <w:rsid w:val="00DD33F1"/>
    <w:rsid w:val="00DD42AC"/>
    <w:rsid w:val="00E26E9B"/>
    <w:rsid w:val="00E31B7B"/>
    <w:rsid w:val="00E32D32"/>
    <w:rsid w:val="00E45608"/>
    <w:rsid w:val="00E52AFB"/>
    <w:rsid w:val="00E553D1"/>
    <w:rsid w:val="00E96F0C"/>
    <w:rsid w:val="00E97B7B"/>
    <w:rsid w:val="00EC6168"/>
    <w:rsid w:val="00F425B6"/>
    <w:rsid w:val="00F45930"/>
    <w:rsid w:val="00F541BB"/>
    <w:rsid w:val="00F752C5"/>
    <w:rsid w:val="00F7575F"/>
    <w:rsid w:val="00F83609"/>
    <w:rsid w:val="00FB4CCA"/>
    <w:rsid w:val="00FB6A8D"/>
    <w:rsid w:val="00FB6AC9"/>
    <w:rsid w:val="00FC5AEB"/>
    <w:rsid w:val="00FC7FA0"/>
    <w:rsid w:val="00FD63AB"/>
    <w:rsid w:val="00FF0DE7"/>
    <w:rsid w:val="00FF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4475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har"/>
    <w:qFormat/>
    <w:rsid w:val="006600E2"/>
    <w:pPr>
      <w:keepNext/>
      <w:widowControl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0"/>
      <w:szCs w:val="20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22"/>
  </w:style>
  <w:style w:type="paragraph" w:styleId="Rodap">
    <w:name w:val="footer"/>
    <w:basedOn w:val="Normal"/>
    <w:link w:val="Rodap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22"/>
  </w:style>
  <w:style w:type="paragraph" w:styleId="Textodebalo">
    <w:name w:val="Balloon Text"/>
    <w:basedOn w:val="Normal"/>
    <w:link w:val="TextodebaloChar"/>
    <w:uiPriority w:val="99"/>
    <w:semiHidden/>
    <w:unhideWhenUsed/>
    <w:rsid w:val="00AD7A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7A22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6600E2"/>
    <w:rPr>
      <w:rFonts w:ascii="Times New Roman" w:eastAsia="Times New Roman" w:hAnsi="Times New Roman" w:cs="Times New Roman"/>
      <w:b/>
      <w:bCs/>
      <w:kern w:val="0"/>
      <w:sz w:val="20"/>
      <w:szCs w:val="20"/>
      <w:lang w:val="x-none" w:eastAsia="pt-BR"/>
    </w:rPr>
  </w:style>
  <w:style w:type="paragraph" w:styleId="NormalWeb">
    <w:name w:val="Normal (Web)"/>
    <w:basedOn w:val="Normal"/>
    <w:unhideWhenUsed/>
    <w:rsid w:val="006600E2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val="pt-BR" w:eastAsia="pt-BR"/>
    </w:rPr>
  </w:style>
  <w:style w:type="character" w:styleId="Forte">
    <w:name w:val="Strong"/>
    <w:basedOn w:val="Fontepargpadro"/>
    <w:qFormat/>
    <w:rsid w:val="006600E2"/>
    <w:rPr>
      <w:b/>
      <w:bCs/>
    </w:rPr>
  </w:style>
  <w:style w:type="character" w:styleId="nfase">
    <w:name w:val="Emphasis"/>
    <w:basedOn w:val="Fontepargpadro"/>
    <w:qFormat/>
    <w:rsid w:val="006600E2"/>
    <w:rPr>
      <w:i/>
      <w:iCs/>
    </w:rPr>
  </w:style>
  <w:style w:type="character" w:styleId="Nmerodepgina">
    <w:name w:val="page number"/>
    <w:basedOn w:val="Fontepargpadro"/>
    <w:uiPriority w:val="99"/>
    <w:semiHidden/>
    <w:unhideWhenUsed/>
    <w:rsid w:val="00EC61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har"/>
    <w:qFormat/>
    <w:rsid w:val="006600E2"/>
    <w:pPr>
      <w:keepNext/>
      <w:widowControl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0"/>
      <w:szCs w:val="20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22"/>
  </w:style>
  <w:style w:type="paragraph" w:styleId="Rodap">
    <w:name w:val="footer"/>
    <w:basedOn w:val="Normal"/>
    <w:link w:val="Rodap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22"/>
  </w:style>
  <w:style w:type="paragraph" w:styleId="Textodebalo">
    <w:name w:val="Balloon Text"/>
    <w:basedOn w:val="Normal"/>
    <w:link w:val="TextodebaloChar"/>
    <w:uiPriority w:val="99"/>
    <w:semiHidden/>
    <w:unhideWhenUsed/>
    <w:rsid w:val="00AD7A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7A22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6600E2"/>
    <w:rPr>
      <w:rFonts w:ascii="Times New Roman" w:eastAsia="Times New Roman" w:hAnsi="Times New Roman" w:cs="Times New Roman"/>
      <w:b/>
      <w:bCs/>
      <w:kern w:val="0"/>
      <w:sz w:val="20"/>
      <w:szCs w:val="20"/>
      <w:lang w:val="x-none" w:eastAsia="pt-BR"/>
    </w:rPr>
  </w:style>
  <w:style w:type="paragraph" w:styleId="NormalWeb">
    <w:name w:val="Normal (Web)"/>
    <w:basedOn w:val="Normal"/>
    <w:unhideWhenUsed/>
    <w:rsid w:val="006600E2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val="pt-BR" w:eastAsia="pt-BR"/>
    </w:rPr>
  </w:style>
  <w:style w:type="character" w:styleId="Forte">
    <w:name w:val="Strong"/>
    <w:basedOn w:val="Fontepargpadro"/>
    <w:qFormat/>
    <w:rsid w:val="006600E2"/>
    <w:rPr>
      <w:b/>
      <w:bCs/>
    </w:rPr>
  </w:style>
  <w:style w:type="character" w:styleId="nfase">
    <w:name w:val="Emphasis"/>
    <w:basedOn w:val="Fontepargpadro"/>
    <w:qFormat/>
    <w:rsid w:val="006600E2"/>
    <w:rPr>
      <w:i/>
      <w:iCs/>
    </w:rPr>
  </w:style>
  <w:style w:type="character" w:styleId="Nmerodepgina">
    <w:name w:val="page number"/>
    <w:basedOn w:val="Fontepargpadro"/>
    <w:uiPriority w:val="99"/>
    <w:semiHidden/>
    <w:unhideWhenUsed/>
    <w:rsid w:val="00EC6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1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6525">
          <w:marLeft w:val="0"/>
          <w:marRight w:val="0"/>
          <w:marTop w:val="0"/>
          <w:marBottom w:val="0"/>
          <w:divBdr>
            <w:top w:val="single" w:sz="6" w:space="2" w:color="auto" w:shadow="1"/>
            <w:left w:val="single" w:sz="6" w:space="1" w:color="auto" w:shadow="1"/>
            <w:bottom w:val="single" w:sz="6" w:space="31" w:color="auto" w:shadow="1"/>
            <w:right w:val="single" w:sz="6" w:space="1" w:color="auto" w:shadow="1"/>
          </w:divBdr>
        </w:div>
      </w:divsChild>
    </w:div>
    <w:div w:id="9970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8946">
          <w:marLeft w:val="0"/>
          <w:marRight w:val="0"/>
          <w:marTop w:val="0"/>
          <w:marBottom w:val="0"/>
          <w:divBdr>
            <w:top w:val="single" w:sz="6" w:space="2" w:color="auto" w:shadow="1"/>
            <w:left w:val="single" w:sz="6" w:space="1" w:color="auto" w:shadow="1"/>
            <w:bottom w:val="single" w:sz="6" w:space="31" w:color="auto" w:shadow="1"/>
            <w:right w:val="single" w:sz="6" w:space="1" w:color="auto" w:shadow="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bgg.org.br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nacional@sbgg.org.br" TargetMode="External"/><Relationship Id="rId17" Type="http://schemas.openxmlformats.org/officeDocument/2006/relationships/hyperlink" Target="mailto:nacional@sbgg.org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cional@sbgg.org.b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bgg.org.br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bgg.org.b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bgg.org.br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sbgg.org.br" TargetMode="External"/><Relationship Id="rId14" Type="http://schemas.openxmlformats.org/officeDocument/2006/relationships/hyperlink" Target="http://www.sbgg.org.br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8D2D85-007E-4879-A0C6-645D6137D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2945</Words>
  <Characters>15905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Franco de Assis  Costa</dc:creator>
  <cp:lastModifiedBy>Adriana</cp:lastModifiedBy>
  <cp:revision>2</cp:revision>
  <cp:lastPrinted>2013-05-23T12:48:00Z</cp:lastPrinted>
  <dcterms:created xsi:type="dcterms:W3CDTF">2020-05-05T20:07:00Z</dcterms:created>
  <dcterms:modified xsi:type="dcterms:W3CDTF">2020-05-05T20:07:00Z</dcterms:modified>
</cp:coreProperties>
</file>